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D2" w:rsidRPr="00B979D1" w:rsidRDefault="001B52D2" w:rsidP="001B52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E37D36" w:rsidRDefault="001B52D2" w:rsidP="001B52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УПРАВЛЕНИЯ МНОГОКВАРТИРНЫМ ДОМОМ МЕЖДУ </w:t>
      </w:r>
      <w:r w:rsidR="00B979D1" w:rsidRPr="00B979D1">
        <w:rPr>
          <w:rFonts w:ascii="Times New Roman" w:hAnsi="Times New Roman" w:cs="Times New Roman"/>
          <w:sz w:val="24"/>
          <w:szCs w:val="24"/>
        </w:rPr>
        <w:t xml:space="preserve">УЧАСТНИКОМ ДОЛЕВОГО СТОРОИТЕЛЬСТВА </w:t>
      </w:r>
      <w:r w:rsidRPr="00B979D1">
        <w:rPr>
          <w:rFonts w:ascii="Times New Roman" w:hAnsi="Times New Roman" w:cs="Times New Roman"/>
          <w:sz w:val="24"/>
          <w:szCs w:val="24"/>
        </w:rPr>
        <w:t>И УПРАВЛЯЮЩЕЙ ОРГАНИЗАЦИЕЙ</w:t>
      </w:r>
      <w:r w:rsidR="00E37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2D2" w:rsidRPr="00B979D1" w:rsidRDefault="00E37D36" w:rsidP="001B52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УК /____- ______/2015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2D2" w:rsidRPr="00B979D1" w:rsidRDefault="001B52D2" w:rsidP="001B52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ab/>
      </w:r>
      <w:r w:rsidRPr="00B979D1">
        <w:rPr>
          <w:rFonts w:ascii="Times New Roman" w:hAnsi="Times New Roman" w:cs="Times New Roman"/>
          <w:sz w:val="24"/>
          <w:szCs w:val="24"/>
        </w:rPr>
        <w:tab/>
      </w:r>
      <w:r w:rsidRPr="00B979D1">
        <w:rPr>
          <w:rFonts w:ascii="Times New Roman" w:hAnsi="Times New Roman" w:cs="Times New Roman"/>
          <w:sz w:val="24"/>
          <w:szCs w:val="24"/>
        </w:rPr>
        <w:tab/>
      </w:r>
      <w:r w:rsidRPr="00B979D1">
        <w:rPr>
          <w:rFonts w:ascii="Times New Roman" w:hAnsi="Times New Roman" w:cs="Times New Roman"/>
          <w:sz w:val="24"/>
          <w:szCs w:val="24"/>
        </w:rPr>
        <w:tab/>
      </w:r>
      <w:r w:rsidRPr="00B979D1">
        <w:rPr>
          <w:rFonts w:ascii="Times New Roman" w:hAnsi="Times New Roman" w:cs="Times New Roman"/>
          <w:sz w:val="24"/>
          <w:szCs w:val="24"/>
        </w:rPr>
        <w:tab/>
      </w:r>
      <w:r w:rsidRPr="00B979D1">
        <w:rPr>
          <w:rFonts w:ascii="Times New Roman" w:hAnsi="Times New Roman" w:cs="Times New Roman"/>
          <w:sz w:val="24"/>
          <w:szCs w:val="24"/>
        </w:rPr>
        <w:tab/>
      </w:r>
      <w:r w:rsidRPr="00B979D1">
        <w:rPr>
          <w:rFonts w:ascii="Times New Roman" w:hAnsi="Times New Roman" w:cs="Times New Roman"/>
          <w:sz w:val="24"/>
          <w:szCs w:val="24"/>
        </w:rPr>
        <w:tab/>
      </w:r>
      <w:r w:rsidRPr="00B979D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7"/>
      </w:tblGrid>
      <w:tr w:rsidR="001B52D2" w:rsidRPr="00B979D1" w:rsidTr="00690F02">
        <w:tc>
          <w:tcPr>
            <w:tcW w:w="4927" w:type="dxa"/>
          </w:tcPr>
          <w:p w:rsidR="001B52D2" w:rsidRPr="00B979D1" w:rsidRDefault="001B52D2" w:rsidP="007967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9D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96781" w:rsidRPr="00B979D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1B52D2" w:rsidRPr="00B979D1" w:rsidRDefault="001B52D2" w:rsidP="0079678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9D1">
              <w:rPr>
                <w:rFonts w:ascii="Times New Roman" w:hAnsi="Times New Roman" w:cs="Times New Roman"/>
                <w:sz w:val="24"/>
                <w:szCs w:val="24"/>
              </w:rPr>
              <w:t>«___» ___________ 201</w:t>
            </w:r>
            <w:r w:rsidR="00796781" w:rsidRPr="00B9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79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B52D2" w:rsidRPr="00B979D1" w:rsidRDefault="001B52D2" w:rsidP="001B52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52D2" w:rsidRPr="00B979D1" w:rsidRDefault="001B52D2" w:rsidP="001B52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52D2" w:rsidRPr="00845987" w:rsidRDefault="00796781" w:rsidP="00B979D1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B979D1" w:rsidRPr="00B979D1">
        <w:rPr>
          <w:rFonts w:ascii="Times New Roman" w:hAnsi="Times New Roman" w:cs="Times New Roman"/>
          <w:sz w:val="24"/>
          <w:szCs w:val="24"/>
        </w:rPr>
        <w:t>ответственностью</w:t>
      </w:r>
      <w:r w:rsidRPr="00B979D1">
        <w:rPr>
          <w:rFonts w:ascii="Times New Roman" w:hAnsi="Times New Roman" w:cs="Times New Roman"/>
          <w:sz w:val="24"/>
          <w:szCs w:val="24"/>
        </w:rPr>
        <w:t xml:space="preserve"> «УПРАВЛЯЮЩАЯ КОМПАНИЯ «УЮТНЫЙ ДОМ» (ООО УК «Уютный дом»</w:t>
      </w:r>
      <w:r w:rsidR="001B52D2" w:rsidRPr="00B979D1">
        <w:rPr>
          <w:rFonts w:ascii="Times New Roman" w:hAnsi="Times New Roman" w:cs="Times New Roman"/>
          <w:sz w:val="24"/>
          <w:szCs w:val="24"/>
        </w:rPr>
        <w:t xml:space="preserve">, именуемое в дальнейшем "Управляющая организация", в лице </w:t>
      </w:r>
      <w:r w:rsidRPr="00B979D1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Pr="00845987">
        <w:rPr>
          <w:rFonts w:ascii="Times New Roman" w:hAnsi="Times New Roman" w:cs="Times New Roman"/>
          <w:sz w:val="24"/>
          <w:szCs w:val="24"/>
        </w:rPr>
        <w:t>Вашуркина</w:t>
      </w:r>
      <w:proofErr w:type="spellEnd"/>
      <w:r w:rsidRPr="00845987">
        <w:rPr>
          <w:rFonts w:ascii="Times New Roman" w:hAnsi="Times New Roman" w:cs="Times New Roman"/>
          <w:sz w:val="24"/>
          <w:szCs w:val="24"/>
        </w:rPr>
        <w:t xml:space="preserve"> Дмитрия Евгеньевича </w:t>
      </w:r>
      <w:r w:rsidR="001B52D2" w:rsidRPr="00845987">
        <w:rPr>
          <w:rFonts w:ascii="Times New Roman" w:hAnsi="Times New Roman" w:cs="Times New Roman"/>
          <w:sz w:val="24"/>
          <w:szCs w:val="24"/>
        </w:rPr>
        <w:t xml:space="preserve"> </w:t>
      </w:r>
      <w:r w:rsidRPr="00845987">
        <w:rPr>
          <w:rFonts w:ascii="Times New Roman" w:hAnsi="Times New Roman" w:cs="Times New Roman"/>
          <w:sz w:val="24"/>
          <w:szCs w:val="24"/>
        </w:rPr>
        <w:t>д</w:t>
      </w:r>
      <w:r w:rsidR="001B52D2" w:rsidRPr="00845987">
        <w:rPr>
          <w:rFonts w:ascii="Times New Roman" w:hAnsi="Times New Roman" w:cs="Times New Roman"/>
          <w:sz w:val="24"/>
          <w:szCs w:val="24"/>
        </w:rPr>
        <w:t>ействующего на основании</w:t>
      </w:r>
      <w:r w:rsidRPr="00845987">
        <w:rPr>
          <w:rFonts w:ascii="Times New Roman" w:hAnsi="Times New Roman" w:cs="Times New Roman"/>
          <w:sz w:val="24"/>
          <w:szCs w:val="24"/>
        </w:rPr>
        <w:t xml:space="preserve"> Устава с одной стороны </w:t>
      </w:r>
      <w:r w:rsidR="001B52D2" w:rsidRPr="00845987">
        <w:rPr>
          <w:rFonts w:ascii="Times New Roman" w:hAnsi="Times New Roman" w:cs="Times New Roman"/>
          <w:sz w:val="24"/>
          <w:szCs w:val="24"/>
        </w:rPr>
        <w:t xml:space="preserve"> и </w:t>
      </w:r>
      <w:r w:rsidRPr="00845987">
        <w:rPr>
          <w:rStyle w:val="FontStyle25"/>
          <w:rFonts w:ascii="Times New Roman" w:hAnsi="Times New Roman" w:cs="Times New Roman"/>
          <w:sz w:val="24"/>
          <w:szCs w:val="24"/>
        </w:rPr>
        <w:t>Участник долевого строительства,</w:t>
      </w:r>
      <w:r w:rsidR="001B52D2" w:rsidRPr="00845987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_____________серия_________ №___________, выдан_________________________ </w:t>
      </w:r>
      <w:r w:rsidR="001B52D2" w:rsidRPr="00845987">
        <w:rPr>
          <w:rFonts w:ascii="Times New Roman" w:hAnsi="Times New Roman" w:cs="Times New Roman"/>
          <w:i/>
          <w:sz w:val="24"/>
          <w:szCs w:val="24"/>
        </w:rPr>
        <w:t xml:space="preserve">(или представитель </w:t>
      </w:r>
      <w:r w:rsidR="00B979D1" w:rsidRPr="00845987">
        <w:rPr>
          <w:rFonts w:ascii="Times New Roman" w:hAnsi="Times New Roman" w:cs="Times New Roman"/>
          <w:i/>
          <w:sz w:val="24"/>
          <w:szCs w:val="24"/>
        </w:rPr>
        <w:t xml:space="preserve">Участника </w:t>
      </w:r>
      <w:r w:rsidR="001B52D2" w:rsidRPr="00845987">
        <w:rPr>
          <w:rFonts w:ascii="Times New Roman" w:hAnsi="Times New Roman" w:cs="Times New Roman"/>
          <w:i/>
          <w:sz w:val="24"/>
          <w:szCs w:val="24"/>
        </w:rPr>
        <w:t xml:space="preserve">в лице </w:t>
      </w:r>
      <w:r w:rsidR="00B979D1" w:rsidRPr="008459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2D2" w:rsidRPr="0084598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</w:p>
    <w:p w:rsidR="001B52D2" w:rsidRPr="00845987" w:rsidRDefault="001B52D2" w:rsidP="00B97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87">
        <w:rPr>
          <w:rFonts w:ascii="Times New Roman" w:hAnsi="Times New Roman" w:cs="Times New Roman"/>
          <w:i/>
          <w:sz w:val="24"/>
          <w:szCs w:val="24"/>
        </w:rPr>
        <w:t xml:space="preserve">действующего в соответствии с полномочиями, основанными на </w:t>
      </w:r>
      <w:r w:rsidRPr="00845987">
        <w:rPr>
          <w:rFonts w:ascii="Times New Roman" w:hAnsi="Times New Roman" w:cs="Times New Roman"/>
          <w:sz w:val="24"/>
          <w:szCs w:val="24"/>
        </w:rPr>
        <w:t xml:space="preserve">_________________________________________________) </w:t>
      </w:r>
      <w:r w:rsidR="00796781" w:rsidRPr="00845987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796781" w:rsidRPr="00845987">
        <w:rPr>
          <w:rStyle w:val="FontStyle25"/>
          <w:rFonts w:ascii="Times New Roman" w:hAnsi="Times New Roman" w:cs="Times New Roman"/>
          <w:sz w:val="24"/>
          <w:szCs w:val="24"/>
        </w:rPr>
        <w:t>Участник»</w:t>
      </w:r>
      <w:r w:rsidRPr="00845987">
        <w:rPr>
          <w:rFonts w:ascii="Times New Roman" w:hAnsi="Times New Roman" w:cs="Times New Roman"/>
          <w:sz w:val="24"/>
          <w:szCs w:val="24"/>
        </w:rPr>
        <w:t>, действующий от своего имени, заключили настоящий Договор о сл</w:t>
      </w:r>
      <w:r w:rsidRPr="00845987">
        <w:rPr>
          <w:rFonts w:ascii="Times New Roman" w:hAnsi="Times New Roman" w:cs="Times New Roman"/>
          <w:sz w:val="24"/>
          <w:szCs w:val="24"/>
        </w:rPr>
        <w:t>е</w:t>
      </w:r>
      <w:r w:rsidRPr="00845987">
        <w:rPr>
          <w:rFonts w:ascii="Times New Roman" w:hAnsi="Times New Roman" w:cs="Times New Roman"/>
          <w:sz w:val="24"/>
          <w:szCs w:val="24"/>
        </w:rPr>
        <w:t>дующем: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2D2" w:rsidRPr="00B979D1" w:rsidRDefault="001B52D2" w:rsidP="001B52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79D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781" w:rsidRPr="00B979D1" w:rsidRDefault="001B52D2" w:rsidP="00845987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9D1">
        <w:rPr>
          <w:rFonts w:ascii="Times New Roman" w:hAnsi="Times New Roman" w:cs="Times New Roman"/>
          <w:sz w:val="24"/>
          <w:szCs w:val="24"/>
        </w:rPr>
        <w:t>Настоящий  договор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 заключен  на  основании</w:t>
      </w:r>
      <w:r w:rsidR="00B613D3" w:rsidRPr="00B979D1">
        <w:rPr>
          <w:rFonts w:ascii="Times New Roman" w:hAnsi="Times New Roman" w:cs="Times New Roman"/>
          <w:sz w:val="24"/>
          <w:szCs w:val="24"/>
        </w:rPr>
        <w:t>:</w:t>
      </w:r>
    </w:p>
    <w:p w:rsidR="00796781" w:rsidRPr="00B979D1" w:rsidRDefault="00796781" w:rsidP="00B613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Инвестиционного договора по строительству малоэтажного жилого квартала № 002/2012-МИСК от 06 марта 2012г.;</w:t>
      </w:r>
    </w:p>
    <w:p w:rsidR="00796781" w:rsidRPr="00B979D1" w:rsidRDefault="00796781" w:rsidP="00B613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Договор</w:t>
      </w:r>
      <w:r w:rsidR="00B613D3"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 xml:space="preserve"> аренды земельного участка № 55/2012-МИСК от «01» августа 2012 г.;</w:t>
      </w:r>
    </w:p>
    <w:p w:rsidR="00796781" w:rsidRPr="00B979D1" w:rsidRDefault="00796781" w:rsidP="00B613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Разрешения на строительство № RU50524000-488 от 29.06.2012г.;</w:t>
      </w:r>
    </w:p>
    <w:p w:rsidR="00796781" w:rsidRDefault="00796781" w:rsidP="00B613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ДОГОВОР</w:t>
      </w:r>
      <w:r w:rsidR="006838A4"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 xml:space="preserve"> № ДДУ-013/</w:t>
      </w:r>
      <w:r w:rsidR="006838A4" w:rsidRPr="00B979D1">
        <w:rPr>
          <w:rFonts w:ascii="Times New Roman" w:hAnsi="Times New Roman" w:cs="Times New Roman"/>
          <w:sz w:val="24"/>
          <w:szCs w:val="24"/>
        </w:rPr>
        <w:t xml:space="preserve"> 35</w:t>
      </w:r>
      <w:r w:rsidRPr="00B979D1">
        <w:rPr>
          <w:rFonts w:ascii="Times New Roman" w:hAnsi="Times New Roman" w:cs="Times New Roman"/>
          <w:sz w:val="24"/>
          <w:szCs w:val="24"/>
        </w:rPr>
        <w:t xml:space="preserve">   участия в долевом строительстве </w:t>
      </w:r>
      <w:r w:rsidR="006838A4" w:rsidRPr="00B979D1">
        <w:rPr>
          <w:rFonts w:ascii="Times New Roman" w:hAnsi="Times New Roman" w:cs="Times New Roman"/>
          <w:sz w:val="24"/>
          <w:szCs w:val="24"/>
        </w:rPr>
        <w:t xml:space="preserve">от </w:t>
      </w:r>
      <w:r w:rsidRPr="00B979D1">
        <w:rPr>
          <w:rFonts w:ascii="Times New Roman" w:hAnsi="Times New Roman" w:cs="Times New Roman"/>
          <w:sz w:val="24"/>
          <w:szCs w:val="24"/>
        </w:rPr>
        <w:t>«20» декабря 2014г.</w:t>
      </w:r>
    </w:p>
    <w:p w:rsidR="00845987" w:rsidRPr="00845987" w:rsidRDefault="00845987" w:rsidP="00845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5987">
        <w:rPr>
          <w:rFonts w:ascii="Times New Roman" w:hAnsi="Times New Roman" w:cs="Times New Roman"/>
          <w:color w:val="FF0000"/>
          <w:sz w:val="24"/>
          <w:szCs w:val="24"/>
        </w:rPr>
        <w:t xml:space="preserve">- Протокола общего собрания Участников </w:t>
      </w:r>
      <w:r w:rsidRPr="00845987">
        <w:rPr>
          <w:rStyle w:val="FontStyle25"/>
          <w:rFonts w:ascii="Times New Roman" w:hAnsi="Times New Roman" w:cs="Times New Roman"/>
          <w:color w:val="FF0000"/>
          <w:sz w:val="24"/>
          <w:szCs w:val="24"/>
        </w:rPr>
        <w:t xml:space="preserve">долевого строительства </w:t>
      </w:r>
      <w:r w:rsidRPr="00845987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FD2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FD25C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845987">
        <w:rPr>
          <w:rFonts w:ascii="Times New Roman" w:hAnsi="Times New Roman" w:cs="Times New Roman"/>
          <w:color w:val="FF0000"/>
          <w:sz w:val="24"/>
          <w:szCs w:val="24"/>
        </w:rPr>
        <w:t xml:space="preserve">  от</w:t>
      </w:r>
      <w:proofErr w:type="gramEnd"/>
      <w:r w:rsidRPr="00845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25C3">
        <w:rPr>
          <w:rFonts w:ascii="Times New Roman" w:hAnsi="Times New Roman" w:cs="Times New Roman"/>
          <w:color w:val="FF0000"/>
          <w:sz w:val="24"/>
          <w:szCs w:val="24"/>
        </w:rPr>
        <w:t xml:space="preserve">8 февраля </w:t>
      </w:r>
      <w:r w:rsidRPr="00845987">
        <w:rPr>
          <w:rFonts w:ascii="Times New Roman" w:hAnsi="Times New Roman" w:cs="Times New Roman"/>
          <w:color w:val="FF0000"/>
          <w:sz w:val="24"/>
          <w:szCs w:val="24"/>
        </w:rPr>
        <w:t>2015г.</w:t>
      </w:r>
    </w:p>
    <w:p w:rsidR="001B52D2" w:rsidRPr="00B979D1" w:rsidRDefault="001B52D2" w:rsidP="001B5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         1.2. Условия  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настоящего  Договора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  являются    одинаковыми   для   всех  </w:t>
      </w:r>
      <w:r w:rsidR="006838A4" w:rsidRPr="00B979D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A201C1" w:rsidRPr="00B979D1">
        <w:rPr>
          <w:rStyle w:val="FontStyle25"/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B979D1">
        <w:rPr>
          <w:rFonts w:ascii="Times New Roman" w:hAnsi="Times New Roman" w:cs="Times New Roman"/>
          <w:sz w:val="24"/>
          <w:szCs w:val="24"/>
        </w:rPr>
        <w:t>помещений  в мног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 xml:space="preserve">квартирном доме </w:t>
      </w:r>
      <w:r w:rsidR="006838A4" w:rsidRPr="00B979D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838A4" w:rsidRPr="00B979D1">
        <w:rPr>
          <w:rStyle w:val="FontStyle25"/>
          <w:rFonts w:ascii="Times New Roman" w:hAnsi="Times New Roman" w:cs="Times New Roman"/>
          <w:sz w:val="24"/>
          <w:szCs w:val="24"/>
        </w:rPr>
        <w:t xml:space="preserve">г. Москва, поселение Первомайское, д. </w:t>
      </w:r>
      <w:proofErr w:type="spellStart"/>
      <w:r w:rsidR="006838A4" w:rsidRPr="00B979D1">
        <w:rPr>
          <w:rStyle w:val="FontStyle25"/>
          <w:rFonts w:ascii="Times New Roman" w:hAnsi="Times New Roman" w:cs="Times New Roman"/>
          <w:sz w:val="24"/>
          <w:szCs w:val="24"/>
        </w:rPr>
        <w:t>Горчаково</w:t>
      </w:r>
      <w:proofErr w:type="spellEnd"/>
      <w:r w:rsidR="006838A4" w:rsidRPr="00B979D1">
        <w:rPr>
          <w:rStyle w:val="FontStyle25"/>
          <w:rFonts w:ascii="Times New Roman" w:hAnsi="Times New Roman" w:cs="Times New Roman"/>
          <w:sz w:val="24"/>
          <w:szCs w:val="24"/>
        </w:rPr>
        <w:t xml:space="preserve">, дом 13, (далее - «Жилой дом»)  </w:t>
      </w:r>
      <w:r w:rsidRPr="00B979D1">
        <w:rPr>
          <w:rFonts w:ascii="Times New Roman" w:hAnsi="Times New Roman" w:cs="Times New Roman"/>
          <w:sz w:val="24"/>
          <w:szCs w:val="24"/>
        </w:rPr>
        <w:t xml:space="preserve">и определены </w:t>
      </w:r>
      <w:r w:rsidR="006838A4" w:rsidRPr="00B979D1">
        <w:rPr>
          <w:rFonts w:ascii="Times New Roman" w:hAnsi="Times New Roman" w:cs="Times New Roman"/>
          <w:sz w:val="24"/>
          <w:szCs w:val="24"/>
        </w:rPr>
        <w:t>условиями</w:t>
      </w:r>
      <w:r w:rsidRPr="00B979D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B52D2" w:rsidRPr="00B979D1" w:rsidRDefault="001B52D2" w:rsidP="006838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1.3.</w:t>
      </w:r>
      <w:r w:rsidR="006838A4" w:rsidRPr="00B979D1">
        <w:rPr>
          <w:rFonts w:ascii="Times New Roman" w:hAnsi="Times New Roman" w:cs="Times New Roman"/>
          <w:sz w:val="24"/>
          <w:szCs w:val="24"/>
        </w:rPr>
        <w:t xml:space="preserve"> Участник - лицо, вносящее Застройщику денежные средства для строительства (создания) Объекта долевого строительства </w:t>
      </w:r>
      <w:r w:rsidR="000461F8" w:rsidRPr="00B979D1">
        <w:rPr>
          <w:rFonts w:ascii="Times New Roman" w:hAnsi="Times New Roman" w:cs="Times New Roman"/>
          <w:sz w:val="24"/>
          <w:szCs w:val="24"/>
        </w:rPr>
        <w:t>(</w:t>
      </w:r>
      <w:r w:rsidR="00A201C1" w:rsidRPr="00B979D1">
        <w:rPr>
          <w:rFonts w:ascii="Times New Roman" w:hAnsi="Times New Roman" w:cs="Times New Roman"/>
          <w:sz w:val="24"/>
          <w:szCs w:val="24"/>
        </w:rPr>
        <w:t>Квартира</w:t>
      </w:r>
      <w:r w:rsidR="000461F8" w:rsidRPr="00B979D1">
        <w:rPr>
          <w:rFonts w:ascii="Times New Roman" w:hAnsi="Times New Roman" w:cs="Times New Roman"/>
          <w:sz w:val="24"/>
          <w:szCs w:val="24"/>
        </w:rPr>
        <w:t>)</w:t>
      </w:r>
      <w:r w:rsidR="00A201C1" w:rsidRPr="00B979D1">
        <w:rPr>
          <w:rFonts w:ascii="Times New Roman" w:hAnsi="Times New Roman" w:cs="Times New Roman"/>
          <w:sz w:val="24"/>
          <w:szCs w:val="24"/>
        </w:rPr>
        <w:t xml:space="preserve"> </w:t>
      </w:r>
      <w:r w:rsidR="006838A4" w:rsidRPr="00B979D1">
        <w:rPr>
          <w:rFonts w:ascii="Times New Roman" w:hAnsi="Times New Roman" w:cs="Times New Roman"/>
          <w:sz w:val="24"/>
          <w:szCs w:val="24"/>
        </w:rPr>
        <w:t xml:space="preserve">на условиях Договора долевого участия с учетом требований Инвестиционного договора по строительству малоэтажного жилого квартала № 002/2012-МИСК от 06 марта 2012 г. </w:t>
      </w:r>
      <w:r w:rsidRPr="00B979D1">
        <w:rPr>
          <w:rFonts w:ascii="Times New Roman" w:hAnsi="Times New Roman" w:cs="Times New Roman"/>
          <w:sz w:val="24"/>
          <w:szCs w:val="24"/>
        </w:rPr>
        <w:t>по адресу</w:t>
      </w:r>
      <w:r w:rsidR="006838A4" w:rsidRPr="00B979D1">
        <w:rPr>
          <w:rFonts w:ascii="Times New Roman" w:hAnsi="Times New Roman" w:cs="Times New Roman"/>
          <w:sz w:val="24"/>
          <w:szCs w:val="24"/>
        </w:rPr>
        <w:t xml:space="preserve"> Жилого дома</w:t>
      </w:r>
      <w:r w:rsidRPr="00B979D1">
        <w:rPr>
          <w:rFonts w:ascii="Times New Roman" w:hAnsi="Times New Roman" w:cs="Times New Roman"/>
          <w:sz w:val="24"/>
          <w:szCs w:val="24"/>
        </w:rPr>
        <w:t>, находящимся в многоквартирном д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 xml:space="preserve">ме. </w:t>
      </w:r>
    </w:p>
    <w:p w:rsidR="001B52D2" w:rsidRPr="00B979D1" w:rsidRDefault="001B52D2" w:rsidP="00A201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Доля на общее имущество в многоквартирном доме </w:t>
      </w:r>
      <w:r w:rsidR="00A201C1" w:rsidRPr="00B979D1">
        <w:rPr>
          <w:rFonts w:ascii="Times New Roman" w:hAnsi="Times New Roman" w:cs="Times New Roman"/>
          <w:sz w:val="24"/>
          <w:szCs w:val="24"/>
        </w:rPr>
        <w:t>Участника</w:t>
      </w:r>
      <w:r w:rsidR="00A201C1" w:rsidRPr="00B97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79D1">
        <w:rPr>
          <w:rFonts w:ascii="Times New Roman" w:hAnsi="Times New Roman" w:cs="Times New Roman"/>
          <w:sz w:val="24"/>
          <w:szCs w:val="24"/>
        </w:rPr>
        <w:t xml:space="preserve">в этом доме пропорциональна размеру общей площади </w:t>
      </w:r>
      <w:r w:rsidR="00A201C1" w:rsidRPr="00B979D1"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="000461F8" w:rsidRPr="00B979D1">
        <w:rPr>
          <w:rFonts w:ascii="Times New Roman" w:hAnsi="Times New Roman" w:cs="Times New Roman"/>
          <w:sz w:val="24"/>
          <w:szCs w:val="24"/>
        </w:rPr>
        <w:t xml:space="preserve"> (Квартиры)</w:t>
      </w:r>
      <w:r w:rsidRPr="00B979D1">
        <w:rPr>
          <w:rFonts w:ascii="Times New Roman" w:hAnsi="Times New Roman" w:cs="Times New Roman"/>
          <w:sz w:val="24"/>
          <w:szCs w:val="24"/>
        </w:rPr>
        <w:t>.</w:t>
      </w:r>
    </w:p>
    <w:p w:rsidR="00A201C1" w:rsidRPr="00B979D1" w:rsidRDefault="001B52D2" w:rsidP="008F0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1.4.</w:t>
      </w:r>
      <w:r w:rsidR="00A201C1" w:rsidRPr="00B979D1">
        <w:rPr>
          <w:rFonts w:ascii="Times New Roman" w:hAnsi="Times New Roman" w:cs="Times New Roman"/>
          <w:sz w:val="24"/>
          <w:szCs w:val="24"/>
        </w:rPr>
        <w:t xml:space="preserve"> Общее имущество Жилого дома - помещения в Жилом доме, не являющиеся</w:t>
      </w:r>
      <w:r w:rsidR="00A201C1" w:rsidRPr="00B979D1">
        <w:rPr>
          <w:rFonts w:ascii="Times New Roman" w:hAnsi="Times New Roman" w:cs="Times New Roman"/>
          <w:sz w:val="24"/>
          <w:szCs w:val="24"/>
        </w:rPr>
        <w:br/>
        <w:t>частями квартир и предназначенные для обслуживания более одного помещения в Жилом доме,</w:t>
      </w:r>
      <w:r w:rsidR="008F00E2">
        <w:rPr>
          <w:rFonts w:ascii="Times New Roman" w:hAnsi="Times New Roman" w:cs="Times New Roman"/>
          <w:sz w:val="24"/>
          <w:szCs w:val="24"/>
        </w:rPr>
        <w:t xml:space="preserve"> </w:t>
      </w:r>
      <w:r w:rsidR="00A201C1" w:rsidRPr="00B979D1">
        <w:rPr>
          <w:rFonts w:ascii="Times New Roman" w:hAnsi="Times New Roman" w:cs="Times New Roman"/>
          <w:sz w:val="24"/>
          <w:szCs w:val="24"/>
        </w:rPr>
        <w:t>в том числе межквартирные лестничные площадки, лестницы, иные шахты, коридоры,</w:t>
      </w:r>
      <w:r w:rsidR="00A201C1" w:rsidRPr="00B979D1">
        <w:rPr>
          <w:rFonts w:ascii="Times New Roman" w:hAnsi="Times New Roman" w:cs="Times New Roman"/>
          <w:sz w:val="24"/>
          <w:szCs w:val="24"/>
        </w:rPr>
        <w:br/>
        <w:t>технические этажи, подвалы, в которых имеются инженерные коммуникации, иное</w:t>
      </w:r>
      <w:r w:rsidR="00A201C1" w:rsidRPr="00B979D1">
        <w:rPr>
          <w:rFonts w:ascii="Times New Roman" w:hAnsi="Times New Roman" w:cs="Times New Roman"/>
          <w:sz w:val="24"/>
          <w:szCs w:val="24"/>
        </w:rPr>
        <w:br/>
        <w:t>обслуживающее более одного помещения в данном доме оборудование (технический этаж или</w:t>
      </w:r>
      <w:r w:rsidR="008F00E2">
        <w:rPr>
          <w:rFonts w:ascii="Times New Roman" w:hAnsi="Times New Roman" w:cs="Times New Roman"/>
          <w:sz w:val="24"/>
          <w:szCs w:val="24"/>
        </w:rPr>
        <w:t xml:space="preserve"> </w:t>
      </w:r>
      <w:r w:rsidR="00A201C1" w:rsidRPr="00B979D1">
        <w:rPr>
          <w:rFonts w:ascii="Times New Roman" w:hAnsi="Times New Roman" w:cs="Times New Roman"/>
          <w:sz w:val="24"/>
          <w:szCs w:val="24"/>
        </w:rPr>
        <w:t>подполье), а также крыши, ограждающие несущие и ненесущие конструкции Жилого дома,</w:t>
      </w:r>
      <w:r w:rsidR="008F00E2">
        <w:rPr>
          <w:rFonts w:ascii="Times New Roman" w:hAnsi="Times New Roman" w:cs="Times New Roman"/>
          <w:sz w:val="24"/>
          <w:szCs w:val="24"/>
        </w:rPr>
        <w:t xml:space="preserve"> </w:t>
      </w:r>
      <w:r w:rsidR="00A201C1" w:rsidRPr="00B979D1">
        <w:rPr>
          <w:rFonts w:ascii="Times New Roman" w:hAnsi="Times New Roman" w:cs="Times New Roman"/>
          <w:sz w:val="24"/>
          <w:szCs w:val="24"/>
        </w:rPr>
        <w:t>механическое, электрическое, санитарно-техническое и иное оборудование, находящееся</w:t>
      </w:r>
      <w:r w:rsidR="008F00E2">
        <w:rPr>
          <w:rFonts w:ascii="Times New Roman" w:hAnsi="Times New Roman" w:cs="Times New Roman"/>
          <w:sz w:val="24"/>
          <w:szCs w:val="24"/>
        </w:rPr>
        <w:t xml:space="preserve"> в </w:t>
      </w:r>
      <w:r w:rsidR="00A201C1" w:rsidRPr="00B979D1">
        <w:rPr>
          <w:rFonts w:ascii="Times New Roman" w:hAnsi="Times New Roman" w:cs="Times New Roman"/>
          <w:sz w:val="24"/>
          <w:szCs w:val="24"/>
        </w:rPr>
        <w:t>Жилом доме за пределами или внутри помещений и обслуживающее более одного</w:t>
      </w:r>
      <w:r w:rsidR="008F00E2">
        <w:rPr>
          <w:rFonts w:ascii="Times New Roman" w:hAnsi="Times New Roman" w:cs="Times New Roman"/>
          <w:sz w:val="24"/>
          <w:szCs w:val="24"/>
        </w:rPr>
        <w:t xml:space="preserve"> </w:t>
      </w:r>
      <w:r w:rsidR="00A201C1" w:rsidRPr="00B979D1">
        <w:rPr>
          <w:rFonts w:ascii="Times New Roman" w:hAnsi="Times New Roman" w:cs="Times New Roman"/>
          <w:sz w:val="24"/>
          <w:szCs w:val="24"/>
        </w:rPr>
        <w:t>помещения,</w:t>
      </w:r>
      <w:r w:rsidR="008F00E2">
        <w:rPr>
          <w:rFonts w:ascii="Times New Roman" w:hAnsi="Times New Roman" w:cs="Times New Roman"/>
          <w:sz w:val="24"/>
          <w:szCs w:val="24"/>
        </w:rPr>
        <w:t xml:space="preserve"> </w:t>
      </w:r>
      <w:r w:rsidR="00A201C1" w:rsidRPr="00B979D1">
        <w:rPr>
          <w:rFonts w:ascii="Times New Roman" w:hAnsi="Times New Roman" w:cs="Times New Roman"/>
          <w:sz w:val="24"/>
          <w:szCs w:val="24"/>
        </w:rPr>
        <w:t>а так же Земельный участок, на котором расположен Жилой дом, с элементами</w:t>
      </w:r>
      <w:r w:rsidR="008F00E2">
        <w:rPr>
          <w:rFonts w:ascii="Times New Roman" w:hAnsi="Times New Roman" w:cs="Times New Roman"/>
          <w:sz w:val="24"/>
          <w:szCs w:val="24"/>
        </w:rPr>
        <w:t xml:space="preserve"> о</w:t>
      </w:r>
      <w:r w:rsidR="00A201C1" w:rsidRPr="00B979D1">
        <w:rPr>
          <w:rFonts w:ascii="Times New Roman" w:hAnsi="Times New Roman" w:cs="Times New Roman"/>
          <w:sz w:val="24"/>
          <w:szCs w:val="24"/>
        </w:rPr>
        <w:t>зеленения</w:t>
      </w:r>
      <w:r w:rsidR="008F00E2">
        <w:rPr>
          <w:rFonts w:ascii="Times New Roman" w:hAnsi="Times New Roman" w:cs="Times New Roman"/>
          <w:sz w:val="24"/>
          <w:szCs w:val="24"/>
        </w:rPr>
        <w:t xml:space="preserve"> и </w:t>
      </w:r>
      <w:r w:rsidR="00A201C1" w:rsidRPr="00B979D1">
        <w:rPr>
          <w:rFonts w:ascii="Times New Roman" w:hAnsi="Times New Roman" w:cs="Times New Roman"/>
          <w:sz w:val="24"/>
          <w:szCs w:val="24"/>
        </w:rPr>
        <w:t>благоустройства и иные предназначенные для обслуживания, эксплуатации и благоустройства</w:t>
      </w:r>
      <w:r w:rsidR="003F4571">
        <w:rPr>
          <w:rFonts w:ascii="Times New Roman" w:hAnsi="Times New Roman" w:cs="Times New Roman"/>
          <w:sz w:val="24"/>
          <w:szCs w:val="24"/>
        </w:rPr>
        <w:t xml:space="preserve"> </w:t>
      </w:r>
      <w:r w:rsidR="00A201C1" w:rsidRPr="00B979D1">
        <w:rPr>
          <w:rFonts w:ascii="Times New Roman" w:hAnsi="Times New Roman" w:cs="Times New Roman"/>
          <w:sz w:val="24"/>
          <w:szCs w:val="24"/>
        </w:rPr>
        <w:t xml:space="preserve">Жилого дома объекты, расположенные на указанном Земельном участке (далее </w:t>
      </w:r>
      <w:r w:rsidR="003F4571">
        <w:rPr>
          <w:rFonts w:ascii="Times New Roman" w:hAnsi="Times New Roman" w:cs="Times New Roman"/>
          <w:sz w:val="24"/>
          <w:szCs w:val="24"/>
        </w:rPr>
        <w:t>п</w:t>
      </w:r>
      <w:r w:rsidR="00A201C1" w:rsidRPr="00B979D1">
        <w:rPr>
          <w:rFonts w:ascii="Times New Roman" w:hAnsi="Times New Roman" w:cs="Times New Roman"/>
          <w:sz w:val="24"/>
          <w:szCs w:val="24"/>
        </w:rPr>
        <w:t>о</w:t>
      </w:r>
      <w:r w:rsidR="003F4571">
        <w:rPr>
          <w:rFonts w:ascii="Times New Roman" w:hAnsi="Times New Roman" w:cs="Times New Roman"/>
          <w:sz w:val="24"/>
          <w:szCs w:val="24"/>
        </w:rPr>
        <w:t xml:space="preserve"> т</w:t>
      </w:r>
      <w:r w:rsidR="00A201C1" w:rsidRPr="00B979D1">
        <w:rPr>
          <w:rFonts w:ascii="Times New Roman" w:hAnsi="Times New Roman" w:cs="Times New Roman"/>
          <w:sz w:val="24"/>
          <w:szCs w:val="24"/>
        </w:rPr>
        <w:t>ексту</w:t>
      </w:r>
      <w:r w:rsidR="003F4571">
        <w:rPr>
          <w:rFonts w:ascii="Times New Roman" w:hAnsi="Times New Roman" w:cs="Times New Roman"/>
          <w:sz w:val="24"/>
          <w:szCs w:val="24"/>
        </w:rPr>
        <w:t xml:space="preserve"> </w:t>
      </w:r>
      <w:r w:rsidR="00A201C1" w:rsidRPr="00B979D1">
        <w:rPr>
          <w:rFonts w:ascii="Times New Roman" w:hAnsi="Times New Roman" w:cs="Times New Roman"/>
          <w:sz w:val="24"/>
          <w:szCs w:val="24"/>
        </w:rPr>
        <w:t>-</w:t>
      </w:r>
      <w:r w:rsidR="003F4571">
        <w:rPr>
          <w:rFonts w:ascii="Times New Roman" w:hAnsi="Times New Roman" w:cs="Times New Roman"/>
          <w:sz w:val="24"/>
          <w:szCs w:val="24"/>
        </w:rPr>
        <w:t xml:space="preserve"> </w:t>
      </w:r>
      <w:r w:rsidR="00A201C1" w:rsidRPr="00B979D1">
        <w:rPr>
          <w:rFonts w:ascii="Times New Roman" w:hAnsi="Times New Roman" w:cs="Times New Roman"/>
          <w:sz w:val="24"/>
          <w:szCs w:val="24"/>
        </w:rPr>
        <w:t>«общее имущество в Жилом доме»). Границы и размер Земельного участка,</w:t>
      </w:r>
      <w:r w:rsidR="003F4571">
        <w:rPr>
          <w:rFonts w:ascii="Times New Roman" w:hAnsi="Times New Roman" w:cs="Times New Roman"/>
          <w:sz w:val="24"/>
          <w:szCs w:val="24"/>
        </w:rPr>
        <w:t xml:space="preserve"> н</w:t>
      </w:r>
      <w:r w:rsidR="00A201C1" w:rsidRPr="00B979D1">
        <w:rPr>
          <w:rFonts w:ascii="Times New Roman" w:hAnsi="Times New Roman" w:cs="Times New Roman"/>
          <w:sz w:val="24"/>
          <w:szCs w:val="24"/>
        </w:rPr>
        <w:t>а</w:t>
      </w:r>
      <w:r w:rsidR="003F4571">
        <w:rPr>
          <w:rFonts w:ascii="Times New Roman" w:hAnsi="Times New Roman" w:cs="Times New Roman"/>
          <w:sz w:val="24"/>
          <w:szCs w:val="24"/>
        </w:rPr>
        <w:t xml:space="preserve"> к</w:t>
      </w:r>
      <w:r w:rsidR="00A201C1" w:rsidRPr="00B979D1">
        <w:rPr>
          <w:rFonts w:ascii="Times New Roman" w:hAnsi="Times New Roman" w:cs="Times New Roman"/>
          <w:sz w:val="24"/>
          <w:szCs w:val="24"/>
        </w:rPr>
        <w:t>отором</w:t>
      </w:r>
      <w:r w:rsidR="003F4571">
        <w:rPr>
          <w:rFonts w:ascii="Times New Roman" w:hAnsi="Times New Roman" w:cs="Times New Roman"/>
          <w:sz w:val="24"/>
          <w:szCs w:val="24"/>
        </w:rPr>
        <w:t xml:space="preserve"> </w:t>
      </w:r>
      <w:r w:rsidR="00A201C1" w:rsidRPr="00B979D1">
        <w:rPr>
          <w:rFonts w:ascii="Times New Roman" w:hAnsi="Times New Roman" w:cs="Times New Roman"/>
          <w:sz w:val="24"/>
          <w:szCs w:val="24"/>
        </w:rPr>
        <w:t>расположен</w:t>
      </w:r>
      <w:r w:rsidR="003F4571">
        <w:rPr>
          <w:rFonts w:ascii="Times New Roman" w:hAnsi="Times New Roman" w:cs="Times New Roman"/>
          <w:sz w:val="24"/>
          <w:szCs w:val="24"/>
        </w:rPr>
        <w:t xml:space="preserve"> </w:t>
      </w:r>
      <w:r w:rsidR="00A201C1" w:rsidRPr="00B979D1">
        <w:rPr>
          <w:rFonts w:ascii="Times New Roman" w:hAnsi="Times New Roman" w:cs="Times New Roman"/>
          <w:sz w:val="24"/>
          <w:szCs w:val="24"/>
        </w:rPr>
        <w:t>Жилой дом, определены</w:t>
      </w:r>
      <w:r w:rsidR="003F4571">
        <w:rPr>
          <w:rFonts w:ascii="Times New Roman" w:hAnsi="Times New Roman" w:cs="Times New Roman"/>
          <w:sz w:val="24"/>
          <w:szCs w:val="24"/>
        </w:rPr>
        <w:t xml:space="preserve"> </w:t>
      </w:r>
      <w:r w:rsidR="00A201C1" w:rsidRPr="00B979D1">
        <w:rPr>
          <w:rFonts w:ascii="Times New Roman" w:hAnsi="Times New Roman" w:cs="Times New Roman"/>
          <w:sz w:val="24"/>
          <w:szCs w:val="24"/>
        </w:rPr>
        <w:t>в</w:t>
      </w:r>
      <w:r w:rsidR="003F4571">
        <w:rPr>
          <w:rFonts w:ascii="Times New Roman" w:hAnsi="Times New Roman" w:cs="Times New Roman"/>
          <w:sz w:val="24"/>
          <w:szCs w:val="24"/>
        </w:rPr>
        <w:t xml:space="preserve"> </w:t>
      </w:r>
      <w:r w:rsidR="00A201C1" w:rsidRPr="00B979D1">
        <w:rPr>
          <w:rFonts w:ascii="Times New Roman" w:hAnsi="Times New Roman" w:cs="Times New Roman"/>
          <w:sz w:val="24"/>
          <w:szCs w:val="24"/>
        </w:rPr>
        <w:t>соответствии</w:t>
      </w:r>
      <w:r w:rsidR="003F4571">
        <w:rPr>
          <w:rFonts w:ascii="Times New Roman" w:hAnsi="Times New Roman" w:cs="Times New Roman"/>
          <w:sz w:val="24"/>
          <w:szCs w:val="24"/>
        </w:rPr>
        <w:t xml:space="preserve"> </w:t>
      </w:r>
      <w:r w:rsidR="00A201C1" w:rsidRPr="00B979D1">
        <w:rPr>
          <w:rFonts w:ascii="Times New Roman" w:hAnsi="Times New Roman" w:cs="Times New Roman"/>
          <w:sz w:val="24"/>
          <w:szCs w:val="24"/>
        </w:rPr>
        <w:t>с</w:t>
      </w:r>
      <w:r w:rsidR="003F4571">
        <w:rPr>
          <w:rFonts w:ascii="Times New Roman" w:hAnsi="Times New Roman" w:cs="Times New Roman"/>
          <w:sz w:val="24"/>
          <w:szCs w:val="24"/>
        </w:rPr>
        <w:t xml:space="preserve"> </w:t>
      </w:r>
      <w:r w:rsidR="00A201C1" w:rsidRPr="00B979D1">
        <w:rPr>
          <w:rFonts w:ascii="Times New Roman" w:hAnsi="Times New Roman" w:cs="Times New Roman"/>
          <w:sz w:val="24"/>
          <w:szCs w:val="24"/>
        </w:rPr>
        <w:t>требованиями земельного</w:t>
      </w:r>
      <w:r w:rsidR="003F4571">
        <w:rPr>
          <w:rFonts w:ascii="Times New Roman" w:hAnsi="Times New Roman" w:cs="Times New Roman"/>
          <w:sz w:val="24"/>
          <w:szCs w:val="24"/>
        </w:rPr>
        <w:t xml:space="preserve"> </w:t>
      </w:r>
      <w:r w:rsidR="00A201C1" w:rsidRPr="00B979D1">
        <w:rPr>
          <w:rFonts w:ascii="Times New Roman" w:hAnsi="Times New Roman" w:cs="Times New Roman"/>
          <w:sz w:val="24"/>
          <w:szCs w:val="24"/>
        </w:rPr>
        <w:t>законодательства и законодательства о градостроительной деятельности.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lastRenderedPageBreak/>
        <w:t xml:space="preserve">1.5. Члены семьи </w:t>
      </w:r>
      <w:r w:rsidR="00A201C1" w:rsidRPr="00B979D1">
        <w:rPr>
          <w:rFonts w:ascii="Times New Roman" w:hAnsi="Times New Roman" w:cs="Times New Roman"/>
          <w:sz w:val="24"/>
          <w:szCs w:val="24"/>
        </w:rPr>
        <w:t xml:space="preserve">Участника долевого строительства </w:t>
      </w:r>
      <w:r w:rsidRPr="00B979D1">
        <w:rPr>
          <w:rFonts w:ascii="Times New Roman" w:hAnsi="Times New Roman" w:cs="Times New Roman"/>
          <w:sz w:val="24"/>
          <w:szCs w:val="24"/>
        </w:rPr>
        <w:t>имеют право пользования данн</w:t>
      </w:r>
      <w:r w:rsidR="000461F8" w:rsidRPr="00B979D1">
        <w:rPr>
          <w:rFonts w:ascii="Times New Roman" w:hAnsi="Times New Roman" w:cs="Times New Roman"/>
          <w:sz w:val="24"/>
          <w:szCs w:val="24"/>
        </w:rPr>
        <w:t>ой</w:t>
      </w:r>
      <w:r w:rsidRPr="00B979D1">
        <w:rPr>
          <w:rFonts w:ascii="Times New Roman" w:hAnsi="Times New Roman" w:cs="Times New Roman"/>
          <w:sz w:val="24"/>
          <w:szCs w:val="24"/>
        </w:rPr>
        <w:t xml:space="preserve"> </w:t>
      </w:r>
      <w:r w:rsidR="000461F8" w:rsidRPr="00B979D1">
        <w:rPr>
          <w:rFonts w:ascii="Times New Roman" w:hAnsi="Times New Roman" w:cs="Times New Roman"/>
          <w:sz w:val="24"/>
          <w:szCs w:val="24"/>
        </w:rPr>
        <w:t xml:space="preserve">квартирой </w:t>
      </w:r>
      <w:r w:rsidRPr="00B979D1">
        <w:rPr>
          <w:rFonts w:ascii="Times New Roman" w:hAnsi="Times New Roman" w:cs="Times New Roman"/>
          <w:sz w:val="24"/>
          <w:szCs w:val="24"/>
        </w:rPr>
        <w:t xml:space="preserve">наравне с его </w:t>
      </w:r>
      <w:r w:rsidR="00A201C1" w:rsidRPr="00B979D1">
        <w:rPr>
          <w:rFonts w:ascii="Times New Roman" w:hAnsi="Times New Roman" w:cs="Times New Roman"/>
          <w:sz w:val="24"/>
          <w:szCs w:val="24"/>
        </w:rPr>
        <w:t>Участником</w:t>
      </w:r>
      <w:r w:rsidRPr="00B979D1">
        <w:rPr>
          <w:rFonts w:ascii="Times New Roman" w:hAnsi="Times New Roman" w:cs="Times New Roman"/>
          <w:sz w:val="24"/>
          <w:szCs w:val="24"/>
        </w:rPr>
        <w:t xml:space="preserve">, если иное не установлено соглашением между </w:t>
      </w:r>
      <w:r w:rsidR="00A201C1" w:rsidRPr="00B979D1">
        <w:rPr>
          <w:rFonts w:ascii="Times New Roman" w:hAnsi="Times New Roman" w:cs="Times New Roman"/>
          <w:sz w:val="24"/>
          <w:szCs w:val="24"/>
        </w:rPr>
        <w:t>Участником</w:t>
      </w:r>
      <w:r w:rsidRPr="00B979D1">
        <w:rPr>
          <w:rFonts w:ascii="Times New Roman" w:hAnsi="Times New Roman" w:cs="Times New Roman"/>
          <w:sz w:val="24"/>
          <w:szCs w:val="24"/>
        </w:rPr>
        <w:t xml:space="preserve"> и членами его семьи. Иное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лицо,  пользующееся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 </w:t>
      </w:r>
      <w:r w:rsidR="000461F8" w:rsidRPr="00B979D1">
        <w:rPr>
          <w:rFonts w:ascii="Times New Roman" w:hAnsi="Times New Roman" w:cs="Times New Roman"/>
          <w:sz w:val="24"/>
          <w:szCs w:val="24"/>
        </w:rPr>
        <w:t xml:space="preserve">квартирой </w:t>
      </w:r>
      <w:r w:rsidRPr="00B979D1">
        <w:rPr>
          <w:rFonts w:ascii="Times New Roman" w:hAnsi="Times New Roman" w:cs="Times New Roman"/>
          <w:sz w:val="24"/>
          <w:szCs w:val="24"/>
        </w:rPr>
        <w:t xml:space="preserve">на основании договора найма либо соглашения с </w:t>
      </w:r>
      <w:r w:rsidR="000461F8" w:rsidRPr="00B979D1">
        <w:rPr>
          <w:rFonts w:ascii="Times New Roman" w:hAnsi="Times New Roman" w:cs="Times New Roman"/>
          <w:sz w:val="24"/>
          <w:szCs w:val="24"/>
        </w:rPr>
        <w:t xml:space="preserve">Участником, владеющим </w:t>
      </w:r>
      <w:r w:rsidRPr="00B979D1">
        <w:rPr>
          <w:rFonts w:ascii="Times New Roman" w:hAnsi="Times New Roman" w:cs="Times New Roman"/>
          <w:sz w:val="24"/>
          <w:szCs w:val="24"/>
        </w:rPr>
        <w:t>данно</w:t>
      </w:r>
      <w:r w:rsidR="000461F8" w:rsidRPr="00B979D1">
        <w:rPr>
          <w:rFonts w:ascii="Times New Roman" w:hAnsi="Times New Roman" w:cs="Times New Roman"/>
          <w:sz w:val="24"/>
          <w:szCs w:val="24"/>
        </w:rPr>
        <w:t>й</w:t>
      </w:r>
      <w:r w:rsidRPr="00B979D1">
        <w:rPr>
          <w:rFonts w:ascii="Times New Roman" w:hAnsi="Times New Roman" w:cs="Times New Roman"/>
          <w:sz w:val="24"/>
          <w:szCs w:val="24"/>
        </w:rPr>
        <w:t xml:space="preserve"> </w:t>
      </w:r>
      <w:r w:rsidR="000461F8" w:rsidRPr="00B979D1">
        <w:rPr>
          <w:rFonts w:ascii="Times New Roman" w:hAnsi="Times New Roman" w:cs="Times New Roman"/>
          <w:sz w:val="24"/>
          <w:szCs w:val="24"/>
        </w:rPr>
        <w:t>квартирой</w:t>
      </w:r>
      <w:r w:rsidRPr="00B979D1">
        <w:rPr>
          <w:rFonts w:ascii="Times New Roman" w:hAnsi="Times New Roman" w:cs="Times New Roman"/>
          <w:sz w:val="24"/>
          <w:szCs w:val="24"/>
        </w:rPr>
        <w:t>, имеет права, несет обязанности и ответственность в соответствии с условиями договора найма либо согл</w:t>
      </w:r>
      <w:r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>шения.</w:t>
      </w:r>
    </w:p>
    <w:p w:rsidR="001B52D2" w:rsidRDefault="001B52D2" w:rsidP="001B52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79D1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845987" w:rsidRPr="00B979D1" w:rsidRDefault="00845987" w:rsidP="001B52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52D2" w:rsidRPr="00B979D1" w:rsidRDefault="001B52D2" w:rsidP="001B52D2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2.1.</w:t>
      </w:r>
      <w:r w:rsidRPr="00B97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79D1">
        <w:rPr>
          <w:rFonts w:ascii="Times New Roman" w:hAnsi="Times New Roman" w:cs="Times New Roman"/>
          <w:sz w:val="24"/>
          <w:szCs w:val="24"/>
        </w:rPr>
        <w:t xml:space="preserve">Настоящий Договор заключен в целях обеспечения благоприятных и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безопасных  условий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проживания гра</w:t>
      </w:r>
      <w:r w:rsidRPr="00B979D1">
        <w:rPr>
          <w:rFonts w:ascii="Times New Roman" w:hAnsi="Times New Roman" w:cs="Times New Roman"/>
          <w:sz w:val="24"/>
          <w:szCs w:val="24"/>
        </w:rPr>
        <w:t>ж</w:t>
      </w:r>
      <w:r w:rsidRPr="00B979D1">
        <w:rPr>
          <w:rFonts w:ascii="Times New Roman" w:hAnsi="Times New Roman" w:cs="Times New Roman"/>
          <w:sz w:val="24"/>
          <w:szCs w:val="24"/>
        </w:rPr>
        <w:t xml:space="preserve">дан в многоквартирном доме, обеспечения сохранности, управления, надлежащего содержания и ремонта общего имущества в  многоквартирном доме, а также обеспечения </w:t>
      </w:r>
      <w:r w:rsidR="000461F8" w:rsidRPr="00B979D1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B979D1">
        <w:rPr>
          <w:rFonts w:ascii="Times New Roman" w:hAnsi="Times New Roman" w:cs="Times New Roman"/>
          <w:sz w:val="24"/>
          <w:szCs w:val="24"/>
        </w:rPr>
        <w:t>жилищными и коммунальными усл</w:t>
      </w:r>
      <w:r w:rsidRPr="00B979D1">
        <w:rPr>
          <w:rFonts w:ascii="Times New Roman" w:hAnsi="Times New Roman" w:cs="Times New Roman"/>
          <w:sz w:val="24"/>
          <w:szCs w:val="24"/>
        </w:rPr>
        <w:t>у</w:t>
      </w:r>
      <w:r w:rsidRPr="00B979D1">
        <w:rPr>
          <w:rFonts w:ascii="Times New Roman" w:hAnsi="Times New Roman" w:cs="Times New Roman"/>
          <w:sz w:val="24"/>
          <w:szCs w:val="24"/>
        </w:rPr>
        <w:t>гами.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2.2.Управляющая организация, в соответствии с приложениями указанными в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п.3.1.4.,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обязуется оказывать услуги и выполнять работы по надлежащему содержанию и ремонту общего имущества, предоставлять коммунальные услуги законным пользователям </w:t>
      </w:r>
      <w:r w:rsidR="000461F8" w:rsidRPr="00B979D1">
        <w:rPr>
          <w:rFonts w:ascii="Times New Roman" w:hAnsi="Times New Roman" w:cs="Times New Roman"/>
          <w:sz w:val="24"/>
          <w:szCs w:val="24"/>
        </w:rPr>
        <w:t>квартир</w:t>
      </w:r>
      <w:r w:rsidRPr="00B979D1">
        <w:rPr>
          <w:rFonts w:ascii="Times New Roman" w:hAnsi="Times New Roman" w:cs="Times New Roman"/>
          <w:sz w:val="24"/>
          <w:szCs w:val="24"/>
        </w:rPr>
        <w:t>,  осуществлять иную, направленную на достижение целей управления многоквартирным домом, деятел</w:t>
      </w:r>
      <w:r w:rsidRPr="00B979D1">
        <w:rPr>
          <w:rFonts w:ascii="Times New Roman" w:hAnsi="Times New Roman" w:cs="Times New Roman"/>
          <w:sz w:val="24"/>
          <w:szCs w:val="24"/>
        </w:rPr>
        <w:t>ь</w:t>
      </w:r>
      <w:r w:rsidRPr="00B979D1">
        <w:rPr>
          <w:rFonts w:ascii="Times New Roman" w:hAnsi="Times New Roman" w:cs="Times New Roman"/>
          <w:sz w:val="24"/>
          <w:szCs w:val="24"/>
        </w:rPr>
        <w:t>ность.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2.3. Состав</w:t>
      </w:r>
      <w:r w:rsidR="00C2150E" w:rsidRPr="00B979D1">
        <w:rPr>
          <w:rFonts w:ascii="Times New Roman" w:hAnsi="Times New Roman" w:cs="Times New Roman"/>
          <w:sz w:val="24"/>
          <w:szCs w:val="24"/>
        </w:rPr>
        <w:t xml:space="preserve"> и состояние</w:t>
      </w:r>
      <w:r w:rsidRPr="00B979D1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жилого дома, в отношении которого осуществляется управление, указан в </w:t>
      </w:r>
      <w:r w:rsidR="008F00E2">
        <w:rPr>
          <w:rFonts w:ascii="Times New Roman" w:hAnsi="Times New Roman" w:cs="Times New Roman"/>
          <w:sz w:val="24"/>
          <w:szCs w:val="24"/>
        </w:rPr>
        <w:t>Договоре долевого участия</w:t>
      </w:r>
      <w:r w:rsidRPr="00B979D1">
        <w:rPr>
          <w:rFonts w:ascii="Times New Roman" w:hAnsi="Times New Roman" w:cs="Times New Roman"/>
          <w:b/>
          <w:sz w:val="24"/>
          <w:szCs w:val="24"/>
        </w:rPr>
        <w:t>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2.4. Границей эксплуатационной ответственности между общим имуществом в многоквартирном доме и личным имуществом </w:t>
      </w:r>
      <w:r w:rsidR="000461F8" w:rsidRPr="00B979D1">
        <w:rPr>
          <w:rFonts w:ascii="Times New Roman" w:hAnsi="Times New Roman" w:cs="Times New Roman"/>
          <w:sz w:val="24"/>
          <w:szCs w:val="24"/>
        </w:rPr>
        <w:t>–</w:t>
      </w:r>
      <w:r w:rsidRPr="00B979D1">
        <w:rPr>
          <w:rFonts w:ascii="Times New Roman" w:hAnsi="Times New Roman" w:cs="Times New Roman"/>
          <w:sz w:val="24"/>
          <w:szCs w:val="24"/>
        </w:rPr>
        <w:t xml:space="preserve"> </w:t>
      </w:r>
      <w:r w:rsidR="000461F8" w:rsidRPr="00B979D1">
        <w:rPr>
          <w:rFonts w:ascii="Times New Roman" w:hAnsi="Times New Roman" w:cs="Times New Roman"/>
          <w:sz w:val="24"/>
          <w:szCs w:val="24"/>
        </w:rPr>
        <w:t>квартирой Участника</w:t>
      </w:r>
      <w:r w:rsidRPr="00B979D1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на системе холодного водоснабжения - отсекающая арматура (первый вентиль) от стояков трубопр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>водов, расположенный в квартире. При отсутствии вентилей - по первым сварочным соединениям на стояках. Ква</w:t>
      </w:r>
      <w:r w:rsidRPr="00B979D1">
        <w:rPr>
          <w:rFonts w:ascii="Times New Roman" w:hAnsi="Times New Roman" w:cs="Times New Roman"/>
          <w:sz w:val="24"/>
          <w:szCs w:val="24"/>
        </w:rPr>
        <w:t>р</w:t>
      </w:r>
      <w:r w:rsidRPr="00B979D1">
        <w:rPr>
          <w:rFonts w:ascii="Times New Roman" w:hAnsi="Times New Roman" w:cs="Times New Roman"/>
          <w:sz w:val="24"/>
          <w:szCs w:val="24"/>
        </w:rPr>
        <w:t>тирные счетчики не принадлежат к общему имуществу;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на системе канализации - плоскость раструба тройника канализационного стояка, расположенного в квартире;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на системе электроснабжения - входные соединения клеммы автоматических включений, расположенных в эта</w:t>
      </w:r>
      <w:r w:rsidRPr="00B979D1">
        <w:rPr>
          <w:rFonts w:ascii="Times New Roman" w:hAnsi="Times New Roman" w:cs="Times New Roman"/>
          <w:sz w:val="24"/>
          <w:szCs w:val="24"/>
        </w:rPr>
        <w:t>ж</w:t>
      </w:r>
      <w:r w:rsidRPr="00B979D1">
        <w:rPr>
          <w:rFonts w:ascii="Times New Roman" w:hAnsi="Times New Roman" w:cs="Times New Roman"/>
          <w:sz w:val="24"/>
          <w:szCs w:val="24"/>
        </w:rPr>
        <w:t>ном щитке.</w:t>
      </w:r>
    </w:p>
    <w:p w:rsidR="000461F8" w:rsidRPr="00B979D1" w:rsidRDefault="000461F8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на системе газоснабжения - отсекающая арматура (первый запорный кран) газопровода, расположенного в квартире.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9D1">
        <w:rPr>
          <w:rFonts w:ascii="Times New Roman" w:hAnsi="Times New Roman" w:cs="Times New Roman"/>
          <w:color w:val="000000"/>
          <w:sz w:val="24"/>
          <w:szCs w:val="24"/>
        </w:rPr>
        <w:t xml:space="preserve">  Все элементы </w:t>
      </w:r>
      <w:r w:rsidR="00B613D3" w:rsidRPr="00B979D1">
        <w:rPr>
          <w:rStyle w:val="FontStyle25"/>
          <w:rFonts w:ascii="Times New Roman" w:hAnsi="Times New Roman" w:cs="Times New Roman"/>
          <w:sz w:val="24"/>
          <w:szCs w:val="24"/>
        </w:rPr>
        <w:t>технологического и инженерного оборудования</w:t>
      </w:r>
      <w:r w:rsidRPr="00B979D1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к о</w:t>
      </w:r>
      <w:r w:rsidRPr="00B979D1">
        <w:rPr>
          <w:rFonts w:ascii="Times New Roman" w:hAnsi="Times New Roman" w:cs="Times New Roman"/>
          <w:sz w:val="24"/>
          <w:szCs w:val="24"/>
        </w:rPr>
        <w:t>бщему имуществу многоквартирного дома.</w:t>
      </w:r>
      <w:r w:rsidRPr="00B979D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2D2" w:rsidRPr="00B979D1" w:rsidRDefault="001B52D2" w:rsidP="001B52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79D1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D1">
        <w:rPr>
          <w:rFonts w:ascii="Times New Roman" w:hAnsi="Times New Roman" w:cs="Times New Roman"/>
          <w:b/>
          <w:sz w:val="24"/>
          <w:szCs w:val="24"/>
        </w:rPr>
        <w:t>3.1. Управляющая организация обязана: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3.1.1. Осуществлять управление общим имуществом в многоквартирном доме в соответствии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с  условиями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настоящего Договора и действующим законодательством с наибольшей выгодой в интересах  </w:t>
      </w:r>
      <w:r w:rsidR="00B613D3" w:rsidRPr="00B979D1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B979D1">
        <w:rPr>
          <w:rFonts w:ascii="Times New Roman" w:hAnsi="Times New Roman" w:cs="Times New Roman"/>
          <w:sz w:val="24"/>
          <w:szCs w:val="24"/>
        </w:rPr>
        <w:t>в соответствии с требов</w:t>
      </w:r>
      <w:r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>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но</w:t>
      </w:r>
      <w:r w:rsidRPr="00B979D1">
        <w:rPr>
          <w:rFonts w:ascii="Times New Roman" w:hAnsi="Times New Roman" w:cs="Times New Roman"/>
          <w:sz w:val="24"/>
          <w:szCs w:val="24"/>
        </w:rPr>
        <w:t>р</w:t>
      </w:r>
      <w:r w:rsidRPr="00B979D1">
        <w:rPr>
          <w:rFonts w:ascii="Times New Roman" w:hAnsi="Times New Roman" w:cs="Times New Roman"/>
          <w:sz w:val="24"/>
          <w:szCs w:val="24"/>
        </w:rPr>
        <w:t xml:space="preserve">мативных актов. </w:t>
      </w:r>
    </w:p>
    <w:p w:rsidR="00E10274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9D1">
        <w:rPr>
          <w:rFonts w:ascii="Times New Roman" w:hAnsi="Times New Roman" w:cs="Times New Roman"/>
          <w:color w:val="000000"/>
          <w:sz w:val="24"/>
          <w:szCs w:val="24"/>
        </w:rPr>
        <w:t xml:space="preserve">3.1.2. В </w:t>
      </w:r>
      <w:r w:rsidR="00B613D3" w:rsidRPr="00B979D1">
        <w:rPr>
          <w:rFonts w:ascii="Times New Roman" w:hAnsi="Times New Roman" w:cs="Times New Roman"/>
          <w:color w:val="000000"/>
          <w:sz w:val="24"/>
          <w:szCs w:val="24"/>
        </w:rPr>
        <w:t xml:space="preserve">день </w:t>
      </w:r>
      <w:r w:rsidR="00065CDD" w:rsidRPr="00B979D1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Акта приема передачи </w:t>
      </w:r>
      <w:r w:rsidR="00B613D3" w:rsidRPr="00B979D1">
        <w:rPr>
          <w:rFonts w:ascii="Times New Roman" w:hAnsi="Times New Roman" w:cs="Times New Roman"/>
          <w:sz w:val="24"/>
          <w:szCs w:val="24"/>
        </w:rPr>
        <w:t xml:space="preserve">Объекта долевого строительства (Квартиры) </w:t>
      </w:r>
      <w:r w:rsidRPr="00B979D1">
        <w:rPr>
          <w:rFonts w:ascii="Times New Roman" w:hAnsi="Times New Roman" w:cs="Times New Roman"/>
          <w:color w:val="000000"/>
          <w:sz w:val="24"/>
          <w:szCs w:val="24"/>
        </w:rPr>
        <w:t>подписа</w:t>
      </w:r>
      <w:r w:rsidR="00B613D3" w:rsidRPr="00B979D1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B979D1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управления многоквартирным домом </w:t>
      </w:r>
      <w:r w:rsidR="00B613D3" w:rsidRPr="00B979D1">
        <w:rPr>
          <w:rFonts w:ascii="Times New Roman" w:hAnsi="Times New Roman" w:cs="Times New Roman"/>
          <w:color w:val="000000"/>
          <w:sz w:val="24"/>
          <w:szCs w:val="24"/>
        </w:rPr>
        <w:t>с Участником</w:t>
      </w:r>
      <w:r w:rsidRPr="00B979D1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</w:t>
      </w:r>
      <w:r w:rsidRPr="00B979D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979D1">
        <w:rPr>
          <w:rFonts w:ascii="Times New Roman" w:hAnsi="Times New Roman" w:cs="Times New Roman"/>
          <w:color w:val="000000"/>
          <w:sz w:val="24"/>
          <w:szCs w:val="24"/>
        </w:rPr>
        <w:t>ленном ст.445 ГК РФ</w:t>
      </w:r>
      <w:r w:rsidR="00E10274" w:rsidRPr="00B979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97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3.1.</w:t>
      </w:r>
      <w:r w:rsidR="00335E9E" w:rsidRPr="00B979D1">
        <w:rPr>
          <w:rFonts w:ascii="Times New Roman" w:hAnsi="Times New Roman" w:cs="Times New Roman"/>
          <w:sz w:val="24"/>
          <w:szCs w:val="24"/>
        </w:rPr>
        <w:t>3</w:t>
      </w:r>
      <w:r w:rsidRPr="00B979D1">
        <w:rPr>
          <w:rFonts w:ascii="Times New Roman" w:hAnsi="Times New Roman" w:cs="Times New Roman"/>
          <w:sz w:val="24"/>
          <w:szCs w:val="24"/>
        </w:rPr>
        <w:t>.</w:t>
      </w:r>
      <w:r w:rsidRPr="00B979D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979D1">
        <w:rPr>
          <w:rFonts w:ascii="Times New Roman" w:hAnsi="Times New Roman" w:cs="Times New Roman"/>
          <w:color w:val="000000"/>
          <w:sz w:val="24"/>
          <w:szCs w:val="24"/>
        </w:rPr>
        <w:t xml:space="preserve">Оказывать услуги по надлежащему содержанию и ремонту общего имущества многоквартирного дома в соответствии </w:t>
      </w:r>
      <w:proofErr w:type="gramStart"/>
      <w:r w:rsidRPr="00B979D1">
        <w:rPr>
          <w:rFonts w:ascii="Times New Roman" w:hAnsi="Times New Roman" w:cs="Times New Roman"/>
          <w:color w:val="000000"/>
          <w:sz w:val="24"/>
          <w:szCs w:val="24"/>
        </w:rPr>
        <w:t xml:space="preserve">с  </w:t>
      </w:r>
      <w:r w:rsidR="00AF1F9E" w:rsidRPr="00B979D1">
        <w:rPr>
          <w:rFonts w:ascii="Times New Roman" w:hAnsi="Times New Roman" w:cs="Times New Roman"/>
          <w:b/>
          <w:color w:val="000000"/>
          <w:sz w:val="24"/>
          <w:szCs w:val="24"/>
        </w:rPr>
        <w:t>приложени</w:t>
      </w:r>
      <w:r w:rsidR="00E37D36">
        <w:rPr>
          <w:rFonts w:ascii="Times New Roman" w:hAnsi="Times New Roman" w:cs="Times New Roman"/>
          <w:b/>
          <w:color w:val="000000"/>
          <w:sz w:val="24"/>
          <w:szCs w:val="24"/>
        </w:rPr>
        <w:t>ем</w:t>
      </w:r>
      <w:proofErr w:type="gramEnd"/>
      <w:r w:rsidR="00AF1F9E" w:rsidRPr="00B979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E37D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B979D1">
        <w:rPr>
          <w:rFonts w:ascii="Times New Roman" w:hAnsi="Times New Roman" w:cs="Times New Roman"/>
          <w:color w:val="000000"/>
          <w:sz w:val="24"/>
          <w:szCs w:val="24"/>
        </w:rPr>
        <w:t>к настоящему Договору и  являющихся неот</w:t>
      </w:r>
      <w:r w:rsidRPr="00B979D1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B979D1">
        <w:rPr>
          <w:rFonts w:ascii="Times New Roman" w:hAnsi="Times New Roman" w:cs="Times New Roman"/>
          <w:color w:val="000000"/>
          <w:sz w:val="24"/>
          <w:szCs w:val="24"/>
        </w:rPr>
        <w:t xml:space="preserve">емлемой частью Договора. </w:t>
      </w:r>
    </w:p>
    <w:p w:rsidR="001B52D2" w:rsidRPr="00B979D1" w:rsidRDefault="001B52D2" w:rsidP="00F07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335E9E" w:rsidRPr="00B979D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979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979D1">
        <w:rPr>
          <w:rFonts w:ascii="Times New Roman" w:hAnsi="Times New Roman" w:cs="Times New Roman"/>
          <w:sz w:val="24"/>
          <w:szCs w:val="24"/>
        </w:rPr>
        <w:t>Предоставлять коммунальные услуги в соответствии с обязательным</w:t>
      </w:r>
      <w:r w:rsidR="00F0772C">
        <w:rPr>
          <w:rFonts w:ascii="Times New Roman" w:hAnsi="Times New Roman" w:cs="Times New Roman"/>
          <w:sz w:val="24"/>
          <w:szCs w:val="24"/>
        </w:rPr>
        <w:t>и</w:t>
      </w:r>
      <w:r w:rsidRPr="00B979D1">
        <w:rPr>
          <w:rFonts w:ascii="Times New Roman" w:hAnsi="Times New Roman" w:cs="Times New Roman"/>
          <w:sz w:val="24"/>
          <w:szCs w:val="24"/>
        </w:rPr>
        <w:t xml:space="preserve"> требованиями, установленными  </w:t>
      </w:r>
      <w:r w:rsidR="00AF1F9E" w:rsidRPr="00B979D1">
        <w:rPr>
          <w:rFonts w:ascii="Times New Roman" w:hAnsi="Times New Roman" w:cs="Times New Roman"/>
          <w:sz w:val="24"/>
          <w:szCs w:val="24"/>
        </w:rPr>
        <w:t xml:space="preserve"> д</w:t>
      </w:r>
      <w:r w:rsidR="008E57BA" w:rsidRPr="00B979D1">
        <w:rPr>
          <w:rFonts w:ascii="Times New Roman" w:hAnsi="Times New Roman" w:cs="Times New Roman"/>
          <w:sz w:val="24"/>
          <w:szCs w:val="24"/>
        </w:rPr>
        <w:t xml:space="preserve">ействующим законодательством Российской </w:t>
      </w:r>
      <w:proofErr w:type="gramStart"/>
      <w:r w:rsidR="008E57BA" w:rsidRPr="00B979D1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AF1F9E" w:rsidRPr="00B979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37D36" w:rsidRPr="00B979D1">
        <w:rPr>
          <w:rFonts w:ascii="Times New Roman" w:hAnsi="Times New Roman" w:cs="Times New Roman"/>
          <w:sz w:val="24"/>
          <w:szCs w:val="24"/>
        </w:rPr>
        <w:t>Холодное водоснабжение</w:t>
      </w:r>
      <w:r w:rsidR="00E37D36">
        <w:rPr>
          <w:rFonts w:ascii="Times New Roman" w:hAnsi="Times New Roman" w:cs="Times New Roman"/>
          <w:sz w:val="24"/>
          <w:szCs w:val="24"/>
        </w:rPr>
        <w:t xml:space="preserve">, </w:t>
      </w:r>
      <w:r w:rsidR="00E37D36" w:rsidRPr="00B979D1">
        <w:rPr>
          <w:rFonts w:ascii="Times New Roman" w:hAnsi="Times New Roman" w:cs="Times New Roman"/>
          <w:sz w:val="24"/>
          <w:szCs w:val="24"/>
        </w:rPr>
        <w:t>Водоотведение</w:t>
      </w:r>
      <w:r w:rsidR="00E37D36">
        <w:rPr>
          <w:rFonts w:ascii="Times New Roman" w:hAnsi="Times New Roman" w:cs="Times New Roman"/>
          <w:sz w:val="24"/>
          <w:szCs w:val="24"/>
        </w:rPr>
        <w:t xml:space="preserve">, </w:t>
      </w:r>
      <w:r w:rsidR="00E37D36" w:rsidRPr="00B979D1">
        <w:rPr>
          <w:rFonts w:ascii="Times New Roman" w:hAnsi="Times New Roman" w:cs="Times New Roman"/>
          <w:sz w:val="24"/>
          <w:szCs w:val="24"/>
        </w:rPr>
        <w:t>Электроснабжение</w:t>
      </w:r>
      <w:r w:rsidR="00E37D36">
        <w:rPr>
          <w:rFonts w:ascii="Times New Roman" w:hAnsi="Times New Roman" w:cs="Times New Roman"/>
          <w:sz w:val="24"/>
          <w:szCs w:val="24"/>
        </w:rPr>
        <w:t xml:space="preserve">, </w:t>
      </w:r>
      <w:r w:rsidR="00E37D36" w:rsidRPr="00B979D1">
        <w:rPr>
          <w:rFonts w:ascii="Times New Roman" w:hAnsi="Times New Roman" w:cs="Times New Roman"/>
          <w:sz w:val="24"/>
          <w:szCs w:val="24"/>
        </w:rPr>
        <w:t>Газоснабжение</w:t>
      </w:r>
      <w:r w:rsidR="00F0772C" w:rsidRPr="00F0772C">
        <w:rPr>
          <w:rFonts w:ascii="Times New Roman" w:hAnsi="Times New Roman" w:cs="Times New Roman"/>
          <w:sz w:val="24"/>
          <w:szCs w:val="24"/>
        </w:rPr>
        <w:t xml:space="preserve">, Вывоз </w:t>
      </w:r>
      <w:r w:rsidR="00F0772C" w:rsidRPr="00F0772C">
        <w:rPr>
          <w:rFonts w:ascii="Times New Roman" w:hAnsi="Times New Roman" w:cs="Times New Roman"/>
          <w:sz w:val="24"/>
          <w:szCs w:val="24"/>
        </w:rPr>
        <w:lastRenderedPageBreak/>
        <w:t>твердых бытовых отходов, крупногабаритного мусора</w:t>
      </w:r>
      <w:r w:rsidR="00E37D36" w:rsidRPr="00F0772C">
        <w:rPr>
          <w:rFonts w:ascii="Times New Roman" w:hAnsi="Times New Roman" w:cs="Times New Roman"/>
          <w:sz w:val="24"/>
          <w:szCs w:val="24"/>
        </w:rPr>
        <w:t>)</w:t>
      </w:r>
      <w:r w:rsidR="008E57BA" w:rsidRPr="00F0772C">
        <w:rPr>
          <w:rFonts w:ascii="Times New Roman" w:hAnsi="Times New Roman" w:cs="Times New Roman"/>
          <w:sz w:val="24"/>
          <w:szCs w:val="24"/>
        </w:rPr>
        <w:t>,</w:t>
      </w:r>
      <w:r w:rsidR="008E57BA" w:rsidRPr="00B979D1">
        <w:rPr>
          <w:rFonts w:ascii="Times New Roman" w:hAnsi="Times New Roman" w:cs="Times New Roman"/>
          <w:sz w:val="24"/>
          <w:szCs w:val="24"/>
        </w:rPr>
        <w:t xml:space="preserve"> </w:t>
      </w:r>
      <w:r w:rsidRPr="00B979D1">
        <w:rPr>
          <w:rFonts w:ascii="Times New Roman" w:hAnsi="Times New Roman" w:cs="Times New Roman"/>
          <w:sz w:val="24"/>
          <w:szCs w:val="24"/>
        </w:rPr>
        <w:t xml:space="preserve"> в необходимом объеме, безопасные для жизни, здоровья потребителей и не причиняющие вреда их имущ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 xml:space="preserve">ству. 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3.1.</w:t>
      </w:r>
      <w:r w:rsidR="00335E9E" w:rsidRPr="00B979D1">
        <w:rPr>
          <w:rFonts w:ascii="Times New Roman" w:hAnsi="Times New Roman" w:cs="Times New Roman"/>
          <w:sz w:val="24"/>
          <w:szCs w:val="24"/>
        </w:rPr>
        <w:t>5</w:t>
      </w:r>
      <w:r w:rsidRPr="00B979D1">
        <w:rPr>
          <w:rFonts w:ascii="Times New Roman" w:hAnsi="Times New Roman" w:cs="Times New Roman"/>
          <w:sz w:val="24"/>
          <w:szCs w:val="24"/>
        </w:rPr>
        <w:t xml:space="preserve">. 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613D3" w:rsidRPr="00B979D1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B979D1">
        <w:rPr>
          <w:rFonts w:ascii="Times New Roman" w:hAnsi="Times New Roman" w:cs="Times New Roman"/>
          <w:sz w:val="24"/>
          <w:szCs w:val="24"/>
        </w:rPr>
        <w:t>либо иных лиц, являющихся пользователями принадлежащ</w:t>
      </w:r>
      <w:r w:rsidR="00845987">
        <w:rPr>
          <w:rFonts w:ascii="Times New Roman" w:hAnsi="Times New Roman" w:cs="Times New Roman"/>
          <w:sz w:val="24"/>
          <w:szCs w:val="24"/>
        </w:rPr>
        <w:t>ей</w:t>
      </w:r>
      <w:r w:rsidRPr="00B979D1">
        <w:rPr>
          <w:rFonts w:ascii="Times New Roman" w:hAnsi="Times New Roman" w:cs="Times New Roman"/>
          <w:sz w:val="24"/>
          <w:szCs w:val="24"/>
        </w:rPr>
        <w:t xml:space="preserve"> </w:t>
      </w:r>
      <w:r w:rsidR="00B613D3" w:rsidRPr="00B979D1">
        <w:rPr>
          <w:rFonts w:ascii="Times New Roman" w:hAnsi="Times New Roman" w:cs="Times New Roman"/>
          <w:sz w:val="24"/>
          <w:szCs w:val="24"/>
        </w:rPr>
        <w:t>Участни</w:t>
      </w:r>
      <w:r w:rsidRPr="00B979D1">
        <w:rPr>
          <w:rFonts w:ascii="Times New Roman" w:hAnsi="Times New Roman" w:cs="Times New Roman"/>
          <w:sz w:val="24"/>
          <w:szCs w:val="24"/>
        </w:rPr>
        <w:t xml:space="preserve">ку </w:t>
      </w:r>
      <w:r w:rsidR="00B613D3" w:rsidRPr="00B979D1">
        <w:rPr>
          <w:rFonts w:ascii="Times New Roman" w:hAnsi="Times New Roman" w:cs="Times New Roman"/>
          <w:sz w:val="24"/>
          <w:szCs w:val="24"/>
        </w:rPr>
        <w:t>квартиры</w:t>
      </w:r>
      <w:r w:rsidRPr="00B979D1">
        <w:rPr>
          <w:rFonts w:ascii="Times New Roman" w:hAnsi="Times New Roman" w:cs="Times New Roman"/>
          <w:sz w:val="24"/>
          <w:szCs w:val="24"/>
        </w:rPr>
        <w:t>, в сроки, установленные законодательством и настоящим Договором.</w:t>
      </w:r>
    </w:p>
    <w:p w:rsidR="001B52D2" w:rsidRPr="00B979D1" w:rsidRDefault="001B52D2" w:rsidP="001B52D2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3.1.</w:t>
      </w:r>
      <w:r w:rsidR="00335E9E" w:rsidRPr="00B979D1">
        <w:rPr>
          <w:rFonts w:ascii="Times New Roman" w:hAnsi="Times New Roman" w:cs="Times New Roman"/>
          <w:sz w:val="24"/>
          <w:szCs w:val="24"/>
        </w:rPr>
        <w:t>6</w:t>
      </w:r>
      <w:r w:rsidRPr="00B979D1">
        <w:rPr>
          <w:rFonts w:ascii="Times New Roman" w:hAnsi="Times New Roman" w:cs="Times New Roman"/>
          <w:sz w:val="24"/>
          <w:szCs w:val="24"/>
        </w:rPr>
        <w:t xml:space="preserve">. От своего имени, в интересах </w:t>
      </w:r>
      <w:r w:rsidR="00B613D3" w:rsidRPr="00B979D1">
        <w:rPr>
          <w:rFonts w:ascii="Times New Roman" w:hAnsi="Times New Roman" w:cs="Times New Roman"/>
          <w:sz w:val="24"/>
          <w:szCs w:val="24"/>
        </w:rPr>
        <w:t>Участника</w:t>
      </w:r>
      <w:r w:rsidRPr="00B979D1">
        <w:rPr>
          <w:rFonts w:ascii="Times New Roman" w:hAnsi="Times New Roman" w:cs="Times New Roman"/>
          <w:sz w:val="24"/>
          <w:szCs w:val="24"/>
        </w:rPr>
        <w:t>:</w:t>
      </w:r>
    </w:p>
    <w:p w:rsidR="001B52D2" w:rsidRPr="00B979D1" w:rsidRDefault="001B52D2" w:rsidP="001B52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заключать договоры на предоставление коммунал</w:t>
      </w:r>
      <w:r w:rsidRPr="00B979D1">
        <w:rPr>
          <w:rFonts w:ascii="Times New Roman" w:hAnsi="Times New Roman" w:cs="Times New Roman"/>
          <w:sz w:val="24"/>
          <w:szCs w:val="24"/>
        </w:rPr>
        <w:t>ь</w:t>
      </w:r>
      <w:r w:rsidRPr="00B979D1">
        <w:rPr>
          <w:rFonts w:ascii="Times New Roman" w:hAnsi="Times New Roman" w:cs="Times New Roman"/>
          <w:sz w:val="24"/>
          <w:szCs w:val="24"/>
        </w:rPr>
        <w:t xml:space="preserve">ных услуг с </w:t>
      </w:r>
      <w:proofErr w:type="spellStart"/>
      <w:r w:rsidRPr="00B979D1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B979D1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B613D3" w:rsidRPr="00B979D1" w:rsidRDefault="001B52D2" w:rsidP="001B52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заключать договоры на </w:t>
      </w:r>
      <w:proofErr w:type="spellStart"/>
      <w:r w:rsidRPr="00B979D1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B613D3" w:rsidRPr="00B979D1">
        <w:rPr>
          <w:rFonts w:ascii="Times New Roman" w:hAnsi="Times New Roman" w:cs="Times New Roman"/>
          <w:sz w:val="24"/>
          <w:szCs w:val="24"/>
        </w:rPr>
        <w:t xml:space="preserve">/газоснабжение </w:t>
      </w:r>
      <w:r w:rsidRPr="00B979D1">
        <w:rPr>
          <w:rFonts w:ascii="Times New Roman" w:hAnsi="Times New Roman" w:cs="Times New Roman"/>
          <w:sz w:val="24"/>
          <w:szCs w:val="24"/>
        </w:rPr>
        <w:t xml:space="preserve">жилых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помещений  многоквартирн</w:t>
      </w:r>
      <w:r w:rsidR="00065CDD" w:rsidRPr="00B979D1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дом</w:t>
      </w:r>
      <w:r w:rsidR="00065CDD" w:rsidRPr="00B979D1">
        <w:rPr>
          <w:rFonts w:ascii="Times New Roman" w:hAnsi="Times New Roman" w:cs="Times New Roman"/>
          <w:sz w:val="24"/>
          <w:szCs w:val="24"/>
        </w:rPr>
        <w:t>а;</w:t>
      </w:r>
      <w:r w:rsidRPr="00B979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52D2" w:rsidRPr="00B979D1" w:rsidRDefault="001B52D2" w:rsidP="001B52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осуществлять контроль за соблюдением договоров, качеством и количеством поставляемых коммунальных услуг, их исполнением, а также вести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их  учет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>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 - самостоятельно или с привлечением других лиц обслуживать внутридомовые инженерные сист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мы;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 - при наличии коллективных (общедомовых) приборов учета ежемесячно, в течение последней недели месяца, сн</w:t>
      </w:r>
      <w:r w:rsidRPr="00B979D1">
        <w:rPr>
          <w:rFonts w:ascii="Times New Roman" w:hAnsi="Times New Roman" w:cs="Times New Roman"/>
          <w:sz w:val="24"/>
          <w:szCs w:val="24"/>
        </w:rPr>
        <w:t>и</w:t>
      </w:r>
      <w:r w:rsidRPr="00B979D1">
        <w:rPr>
          <w:rFonts w:ascii="Times New Roman" w:hAnsi="Times New Roman" w:cs="Times New Roman"/>
          <w:sz w:val="24"/>
          <w:szCs w:val="24"/>
        </w:rPr>
        <w:t xml:space="preserve">мать их показания и заносить в журнал учета показаний коллективных (общедомовых) приборов учета. По требованию </w:t>
      </w:r>
      <w:r w:rsidR="00F81DA4" w:rsidRPr="00B979D1">
        <w:rPr>
          <w:rFonts w:ascii="Times New Roman" w:hAnsi="Times New Roman" w:cs="Times New Roman"/>
          <w:sz w:val="24"/>
          <w:szCs w:val="24"/>
        </w:rPr>
        <w:t>Участника</w:t>
      </w:r>
      <w:r w:rsidRPr="00B979D1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дня, следующего за днем обращения, предост</w:t>
      </w:r>
      <w:r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>вить ему указанный журнал;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 - производить в установленном законодательством порядке уменьшение размера платы за жилое помещение и ко</w:t>
      </w:r>
      <w:r w:rsidRPr="00B979D1">
        <w:rPr>
          <w:rFonts w:ascii="Times New Roman" w:hAnsi="Times New Roman" w:cs="Times New Roman"/>
          <w:sz w:val="24"/>
          <w:szCs w:val="24"/>
        </w:rPr>
        <w:t>м</w:t>
      </w:r>
      <w:r w:rsidRPr="00B979D1">
        <w:rPr>
          <w:rFonts w:ascii="Times New Roman" w:hAnsi="Times New Roman" w:cs="Times New Roman"/>
          <w:sz w:val="24"/>
          <w:szCs w:val="24"/>
        </w:rPr>
        <w:t>мунальные услуги при предоставлении услуг ненадлежащего качества и (или) с перерывами, превышающими допустимую продо</w:t>
      </w:r>
      <w:r w:rsidRPr="00B979D1">
        <w:rPr>
          <w:rFonts w:ascii="Times New Roman" w:hAnsi="Times New Roman" w:cs="Times New Roman"/>
          <w:sz w:val="24"/>
          <w:szCs w:val="24"/>
        </w:rPr>
        <w:t>л</w:t>
      </w:r>
      <w:r w:rsidRPr="00B979D1">
        <w:rPr>
          <w:rFonts w:ascii="Times New Roman" w:hAnsi="Times New Roman" w:cs="Times New Roman"/>
          <w:sz w:val="24"/>
          <w:szCs w:val="24"/>
        </w:rPr>
        <w:t>жительность;</w:t>
      </w:r>
    </w:p>
    <w:p w:rsidR="001B52D2" w:rsidRPr="00B979D1" w:rsidRDefault="001B52D2" w:rsidP="001B5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           - вести учет жалоб (заявлений, требований, претензий) </w:t>
      </w:r>
      <w:r w:rsidR="00F81DA4" w:rsidRPr="00B979D1">
        <w:rPr>
          <w:rFonts w:ascii="Times New Roman" w:hAnsi="Times New Roman" w:cs="Times New Roman"/>
          <w:sz w:val="24"/>
          <w:szCs w:val="24"/>
        </w:rPr>
        <w:t>Участников</w:t>
      </w:r>
      <w:r w:rsidRPr="00B979D1">
        <w:rPr>
          <w:rFonts w:ascii="Times New Roman" w:hAnsi="Times New Roman" w:cs="Times New Roman"/>
          <w:sz w:val="24"/>
          <w:szCs w:val="24"/>
        </w:rPr>
        <w:t xml:space="preserve"> на объем и качество предоставления услуг по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содержанию  и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ремонту общего имущества  коммунальных услуг, учет их исполнения;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- в течение 2 рабочих дней с даты получения жалобы (заявления, требования, претензии) направлять </w:t>
      </w:r>
      <w:r w:rsidR="00F81DA4" w:rsidRPr="00B979D1">
        <w:rPr>
          <w:rFonts w:ascii="Times New Roman" w:hAnsi="Times New Roman" w:cs="Times New Roman"/>
          <w:sz w:val="24"/>
          <w:szCs w:val="24"/>
        </w:rPr>
        <w:t>Участнику</w:t>
      </w:r>
      <w:r w:rsidRPr="00B979D1">
        <w:rPr>
          <w:rFonts w:ascii="Times New Roman" w:hAnsi="Times New Roman" w:cs="Times New Roman"/>
          <w:sz w:val="24"/>
          <w:szCs w:val="24"/>
        </w:rPr>
        <w:t xml:space="preserve"> извещение о ее приеме и последующем удовлетвор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нии либо об отказе в ее удовлетворении с указанием причин отказа;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 -по требованию </w:t>
      </w:r>
      <w:r w:rsidR="00F81DA4" w:rsidRPr="00B979D1">
        <w:rPr>
          <w:rFonts w:ascii="Times New Roman" w:hAnsi="Times New Roman" w:cs="Times New Roman"/>
          <w:sz w:val="24"/>
          <w:szCs w:val="24"/>
        </w:rPr>
        <w:t>Участника</w:t>
      </w:r>
      <w:r w:rsidRPr="00B979D1">
        <w:rPr>
          <w:rFonts w:ascii="Times New Roman" w:hAnsi="Times New Roman" w:cs="Times New Roman"/>
          <w:sz w:val="24"/>
          <w:szCs w:val="24"/>
        </w:rPr>
        <w:t xml:space="preserve"> направлять своего представителя для выяснения причин не предоставления или предоставления коммунальных услуг ненадлежащего качества с составлением соответствующего акта, а также акта, фиксиру</w:t>
      </w:r>
      <w:r w:rsidRPr="00B979D1">
        <w:rPr>
          <w:rFonts w:ascii="Times New Roman" w:hAnsi="Times New Roman" w:cs="Times New Roman"/>
          <w:sz w:val="24"/>
          <w:szCs w:val="24"/>
        </w:rPr>
        <w:t>ю</w:t>
      </w:r>
      <w:r w:rsidRPr="00B979D1">
        <w:rPr>
          <w:rFonts w:ascii="Times New Roman" w:hAnsi="Times New Roman" w:cs="Times New Roman"/>
          <w:sz w:val="24"/>
          <w:szCs w:val="24"/>
        </w:rPr>
        <w:t xml:space="preserve">щего вред, причиненный жизни, здоровью или имуществу </w:t>
      </w:r>
      <w:r w:rsidR="00F81DA4" w:rsidRPr="00B979D1">
        <w:rPr>
          <w:rFonts w:ascii="Times New Roman" w:hAnsi="Times New Roman" w:cs="Times New Roman"/>
          <w:sz w:val="24"/>
          <w:szCs w:val="24"/>
        </w:rPr>
        <w:t>Участника</w:t>
      </w:r>
      <w:r w:rsidRPr="00B979D1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авариями,  отсутствием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или некачественным пр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доставлением коммунальных услуг;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- не позднее 3-х дней до проведения плановых работ внутри жилого помещения согласовать с </w:t>
      </w:r>
      <w:r w:rsidR="00F81DA4" w:rsidRPr="00B979D1">
        <w:rPr>
          <w:rFonts w:ascii="Times New Roman" w:hAnsi="Times New Roman" w:cs="Times New Roman"/>
          <w:sz w:val="24"/>
          <w:szCs w:val="24"/>
        </w:rPr>
        <w:t xml:space="preserve">Участником (иным лицом) </w:t>
      </w:r>
      <w:r w:rsidRPr="00B979D1">
        <w:rPr>
          <w:rFonts w:ascii="Times New Roman" w:hAnsi="Times New Roman" w:cs="Times New Roman"/>
          <w:sz w:val="24"/>
          <w:szCs w:val="24"/>
        </w:rPr>
        <w:t>время доступа в это помещение или направить ему пис</w:t>
      </w:r>
      <w:r w:rsidRPr="00B979D1">
        <w:rPr>
          <w:rFonts w:ascii="Times New Roman" w:hAnsi="Times New Roman" w:cs="Times New Roman"/>
          <w:sz w:val="24"/>
          <w:szCs w:val="24"/>
        </w:rPr>
        <w:t>ь</w:t>
      </w:r>
      <w:r w:rsidRPr="00B979D1">
        <w:rPr>
          <w:rFonts w:ascii="Times New Roman" w:hAnsi="Times New Roman" w:cs="Times New Roman"/>
          <w:sz w:val="24"/>
          <w:szCs w:val="24"/>
        </w:rPr>
        <w:t xml:space="preserve">менное уведомление о проведении работ внутри жилого помещения. </w:t>
      </w:r>
    </w:p>
    <w:p w:rsidR="001B52D2" w:rsidRPr="00B979D1" w:rsidRDefault="001B52D2" w:rsidP="00065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производить по требованию </w:t>
      </w:r>
      <w:r w:rsidR="00F81DA4" w:rsidRPr="00B979D1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B979D1">
        <w:rPr>
          <w:rFonts w:ascii="Times New Roman" w:hAnsi="Times New Roman" w:cs="Times New Roman"/>
          <w:sz w:val="24"/>
          <w:szCs w:val="24"/>
        </w:rPr>
        <w:t xml:space="preserve">сверку платы за жилое помещение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и  коммунальные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услуги и не  позднее</w:t>
      </w:r>
      <w:r w:rsidR="00065CDD" w:rsidRPr="00B979D1">
        <w:rPr>
          <w:rFonts w:ascii="Times New Roman" w:hAnsi="Times New Roman" w:cs="Times New Roman"/>
          <w:sz w:val="24"/>
          <w:szCs w:val="24"/>
        </w:rPr>
        <w:t xml:space="preserve"> </w:t>
      </w:r>
      <w:r w:rsidRPr="00B979D1">
        <w:rPr>
          <w:rFonts w:ascii="Times New Roman" w:hAnsi="Times New Roman" w:cs="Times New Roman"/>
          <w:sz w:val="24"/>
          <w:szCs w:val="24"/>
        </w:rPr>
        <w:t xml:space="preserve"> 3-х рабочих дней выдавать документы, подтверждающие правильность начисления </w:t>
      </w:r>
      <w:r w:rsidR="00F81DA4" w:rsidRPr="00B979D1">
        <w:rPr>
          <w:rFonts w:ascii="Times New Roman" w:hAnsi="Times New Roman" w:cs="Times New Roman"/>
          <w:sz w:val="24"/>
          <w:szCs w:val="24"/>
        </w:rPr>
        <w:t>Участнику</w:t>
      </w:r>
      <w:r w:rsidRPr="00B979D1">
        <w:rPr>
          <w:rFonts w:ascii="Times New Roman" w:hAnsi="Times New Roman" w:cs="Times New Roman"/>
          <w:sz w:val="24"/>
          <w:szCs w:val="24"/>
        </w:rPr>
        <w:t xml:space="preserve"> платежей с учетом соо</w:t>
      </w:r>
      <w:r w:rsidRPr="00B979D1">
        <w:rPr>
          <w:rFonts w:ascii="Times New Roman" w:hAnsi="Times New Roman" w:cs="Times New Roman"/>
          <w:sz w:val="24"/>
          <w:szCs w:val="24"/>
        </w:rPr>
        <w:t>т</w:t>
      </w:r>
      <w:r w:rsidRPr="00B979D1">
        <w:rPr>
          <w:rFonts w:ascii="Times New Roman" w:hAnsi="Times New Roman" w:cs="Times New Roman"/>
          <w:sz w:val="24"/>
          <w:szCs w:val="24"/>
        </w:rPr>
        <w:t>ветствия качества предоставляемых  услуг требованиям законодательства Российской Федерации и Договору, а также правильность начисления установленных федеральными законами и договором н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устоек (штрафов, пеней);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color w:val="000000"/>
          <w:sz w:val="24"/>
          <w:szCs w:val="24"/>
        </w:rPr>
        <w:t xml:space="preserve"> 3.1.</w:t>
      </w:r>
      <w:r w:rsidR="00335E9E" w:rsidRPr="00B979D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979D1">
        <w:rPr>
          <w:rFonts w:ascii="Times New Roman" w:hAnsi="Times New Roman" w:cs="Times New Roman"/>
          <w:color w:val="000000"/>
          <w:sz w:val="24"/>
          <w:szCs w:val="24"/>
        </w:rPr>
        <w:t xml:space="preserve">. Разместить </w:t>
      </w:r>
      <w:r w:rsidRPr="00B979D1">
        <w:rPr>
          <w:rFonts w:ascii="Times New Roman" w:hAnsi="Times New Roman" w:cs="Times New Roman"/>
          <w:sz w:val="24"/>
          <w:szCs w:val="24"/>
        </w:rPr>
        <w:t>на досках объявлений, расположенных во всех подъездах многоквартирного дома или в пределах земельного участка, на котором расположен мног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>квартирный дом: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наименование Управляющей организации, адрес месторасположения; 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адреса и номера телефонов диспетчерской, аварийной или аварийно-диспетчерской служб;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перечень предоставляемых услуг;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порядок и форма оплаты коммунальных услуг 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-параметры качества предоставления коммунальных услуг;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предельные сроки устранения аварий и иных нарушений порядка предоставления коммунальных услуг, установленные законодательством Российской Ф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дерации;</w:t>
      </w:r>
    </w:p>
    <w:p w:rsidR="001B52D2" w:rsidRPr="00B979D1" w:rsidRDefault="001B52D2" w:rsidP="001B5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lastRenderedPageBreak/>
        <w:t xml:space="preserve">           3.1.</w:t>
      </w:r>
      <w:r w:rsidR="00335E9E" w:rsidRPr="00B979D1">
        <w:rPr>
          <w:rFonts w:ascii="Times New Roman" w:hAnsi="Times New Roman" w:cs="Times New Roman"/>
          <w:sz w:val="24"/>
          <w:szCs w:val="24"/>
        </w:rPr>
        <w:t>8</w:t>
      </w:r>
      <w:r w:rsidRPr="00B979D1">
        <w:rPr>
          <w:rFonts w:ascii="Times New Roman" w:hAnsi="Times New Roman" w:cs="Times New Roman"/>
          <w:sz w:val="24"/>
          <w:szCs w:val="24"/>
        </w:rPr>
        <w:t xml:space="preserve">. Информировать </w:t>
      </w:r>
      <w:r w:rsidR="00F81DA4" w:rsidRPr="00B979D1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B979D1">
        <w:rPr>
          <w:rFonts w:ascii="Times New Roman" w:hAnsi="Times New Roman" w:cs="Times New Roman"/>
          <w:sz w:val="24"/>
          <w:szCs w:val="24"/>
        </w:rPr>
        <w:t xml:space="preserve">путем размещения соответствующей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информации  на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досках объявлений, расположенных во всех подъездах многоквартирного дома или в пределах земельного уч</w:t>
      </w:r>
      <w:r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>стка;</w:t>
      </w:r>
    </w:p>
    <w:p w:rsidR="001B52D2" w:rsidRPr="00B979D1" w:rsidRDefault="001B52D2" w:rsidP="001B5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              - в течение суток со дня обнаружения неполадок в работе внутридомовых инженерных систем и (или) инжене</w:t>
      </w:r>
      <w:r w:rsidRPr="00B979D1">
        <w:rPr>
          <w:rFonts w:ascii="Times New Roman" w:hAnsi="Times New Roman" w:cs="Times New Roman"/>
          <w:sz w:val="24"/>
          <w:szCs w:val="24"/>
        </w:rPr>
        <w:t>р</w:t>
      </w:r>
      <w:r w:rsidRPr="00B979D1">
        <w:rPr>
          <w:rFonts w:ascii="Times New Roman" w:hAnsi="Times New Roman" w:cs="Times New Roman"/>
          <w:sz w:val="24"/>
          <w:szCs w:val="24"/>
        </w:rPr>
        <w:t>ных коммуникаций и оборудования, расположенных вне многоквартирного дома или жилого дома (в случае его личного обращ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ния - немедленно), о причинах и предполагаемой продолжительности приостановки или ограничения предоставления коммунальных услуг, а также о причинах нарушения качества предоставления комм</w:t>
      </w:r>
      <w:r w:rsidRPr="00B979D1">
        <w:rPr>
          <w:rFonts w:ascii="Times New Roman" w:hAnsi="Times New Roman" w:cs="Times New Roman"/>
          <w:sz w:val="24"/>
          <w:szCs w:val="24"/>
        </w:rPr>
        <w:t>у</w:t>
      </w:r>
      <w:r w:rsidRPr="00B979D1">
        <w:rPr>
          <w:rFonts w:ascii="Times New Roman" w:hAnsi="Times New Roman" w:cs="Times New Roman"/>
          <w:sz w:val="24"/>
          <w:szCs w:val="24"/>
        </w:rPr>
        <w:t>нальных услуг;</w:t>
      </w:r>
    </w:p>
    <w:p w:rsidR="001B52D2" w:rsidRPr="00B979D1" w:rsidRDefault="001B52D2" w:rsidP="001B5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             - о плановых перерывах предоставления коммунальных услуг не позднее чем за 10 рабочих дней до начала перер</w:t>
      </w:r>
      <w:r w:rsidRPr="00B979D1">
        <w:rPr>
          <w:rFonts w:ascii="Times New Roman" w:hAnsi="Times New Roman" w:cs="Times New Roman"/>
          <w:sz w:val="24"/>
          <w:szCs w:val="24"/>
        </w:rPr>
        <w:t>ы</w:t>
      </w:r>
      <w:r w:rsidRPr="00B979D1">
        <w:rPr>
          <w:rFonts w:ascii="Times New Roman" w:hAnsi="Times New Roman" w:cs="Times New Roman"/>
          <w:sz w:val="24"/>
          <w:szCs w:val="24"/>
        </w:rPr>
        <w:t xml:space="preserve">ва; 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  - о изменении тарифов на коммунальные услуги;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  - порядок и форма оплаты коммунальных услуг;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 - параметры качества предоставления коммунальных услуг, предельные сроки устранения аварий и иных нарушений порядка предоставления коммунальных услуг, установленные законодательством Российской     Ф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дерации;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 - нести иные обязанности, предусмотренные Жилищным кодексом Российской Федерации и принятыми в соответствии с ним федеральными законами, иными нормативными правовыми актами Российской Фед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рации.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3.1.</w:t>
      </w:r>
      <w:r w:rsidR="00335E9E" w:rsidRPr="00B979D1">
        <w:rPr>
          <w:rFonts w:ascii="Times New Roman" w:hAnsi="Times New Roman" w:cs="Times New Roman"/>
          <w:sz w:val="24"/>
          <w:szCs w:val="24"/>
        </w:rPr>
        <w:t>9</w:t>
      </w:r>
      <w:r w:rsidRPr="00B979D1">
        <w:rPr>
          <w:rFonts w:ascii="Times New Roman" w:hAnsi="Times New Roman" w:cs="Times New Roman"/>
          <w:sz w:val="24"/>
          <w:szCs w:val="24"/>
        </w:rPr>
        <w:t xml:space="preserve">. В части осуществления эксплуатации, технического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обслуживания  соблюдать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требования Правил и норм технической эксплуатации жилищного фонда </w:t>
      </w:r>
      <w:r w:rsidR="008E57BA" w:rsidRPr="00B979D1">
        <w:rPr>
          <w:rFonts w:ascii="Times New Roman" w:hAnsi="Times New Roman" w:cs="Times New Roman"/>
          <w:sz w:val="24"/>
          <w:szCs w:val="24"/>
        </w:rPr>
        <w:t xml:space="preserve"> установленных действующим законодательством Российской Ф</w:t>
      </w:r>
      <w:r w:rsidR="008E57BA" w:rsidRPr="00B979D1">
        <w:rPr>
          <w:rFonts w:ascii="Times New Roman" w:hAnsi="Times New Roman" w:cs="Times New Roman"/>
          <w:sz w:val="24"/>
          <w:szCs w:val="24"/>
        </w:rPr>
        <w:t>е</w:t>
      </w:r>
      <w:r w:rsidR="008E57BA" w:rsidRPr="00B979D1">
        <w:rPr>
          <w:rFonts w:ascii="Times New Roman" w:hAnsi="Times New Roman" w:cs="Times New Roman"/>
          <w:sz w:val="24"/>
          <w:szCs w:val="24"/>
        </w:rPr>
        <w:t>дерации: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обеспечить соответствие санитарного и технического состояния общего имущества в многоквартирном доме требованиям, предъявляемым к санитарному и техническому состоянию жилых помещ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ний;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принять меры, необходимые для предотвращения или прекращения действий третьих лиц, затрудняющих реализ</w:t>
      </w:r>
      <w:r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 xml:space="preserve">цию прав владения, пользования и в установленных законодательством пределах распоряжения </w:t>
      </w:r>
      <w:r w:rsidR="00F81DA4" w:rsidRPr="00B979D1">
        <w:rPr>
          <w:rFonts w:ascii="Times New Roman" w:hAnsi="Times New Roman" w:cs="Times New Roman"/>
          <w:sz w:val="24"/>
          <w:szCs w:val="24"/>
        </w:rPr>
        <w:t>Участников</w:t>
      </w:r>
      <w:r w:rsidRPr="00B979D1">
        <w:rPr>
          <w:rFonts w:ascii="Times New Roman" w:hAnsi="Times New Roman" w:cs="Times New Roman"/>
          <w:sz w:val="24"/>
          <w:szCs w:val="24"/>
        </w:rPr>
        <w:t xml:space="preserve"> помещений общим имуществом в многоквартирном доме или пр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пятствующих этому;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представлять законные интересы </w:t>
      </w:r>
      <w:r w:rsidR="00F81DA4" w:rsidRPr="00B979D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B979D1">
        <w:rPr>
          <w:rFonts w:ascii="Times New Roman" w:hAnsi="Times New Roman" w:cs="Times New Roman"/>
          <w:sz w:val="24"/>
          <w:szCs w:val="24"/>
        </w:rPr>
        <w:t>в отношениях с третьими л</w:t>
      </w:r>
      <w:r w:rsidRPr="00B979D1">
        <w:rPr>
          <w:rFonts w:ascii="Times New Roman" w:hAnsi="Times New Roman" w:cs="Times New Roman"/>
          <w:sz w:val="24"/>
          <w:szCs w:val="24"/>
        </w:rPr>
        <w:t>и</w:t>
      </w:r>
      <w:r w:rsidRPr="00B979D1">
        <w:rPr>
          <w:rFonts w:ascii="Times New Roman" w:hAnsi="Times New Roman" w:cs="Times New Roman"/>
          <w:sz w:val="24"/>
          <w:szCs w:val="24"/>
        </w:rPr>
        <w:t>цами;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контролировать своевременное внесение </w:t>
      </w:r>
      <w:r w:rsidR="00F81DA4" w:rsidRPr="00B979D1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B979D1">
        <w:rPr>
          <w:rFonts w:ascii="Times New Roman" w:hAnsi="Times New Roman" w:cs="Times New Roman"/>
          <w:sz w:val="24"/>
          <w:szCs w:val="24"/>
        </w:rPr>
        <w:t>установленных настоящим Договором плат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жей и осуществлять сбор установленных Договором платежей;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вести делопроизводство, бухгалтерский учет и бухгалтерскую отчетность по управлению многоквартирным домом в соответствии с действующим законодательством </w:t>
      </w:r>
      <w:r w:rsidR="008E57BA" w:rsidRPr="00B979D1">
        <w:rPr>
          <w:rFonts w:ascii="Times New Roman" w:hAnsi="Times New Roman" w:cs="Times New Roman"/>
          <w:sz w:val="24"/>
          <w:szCs w:val="24"/>
        </w:rPr>
        <w:t>Российской Ф</w:t>
      </w:r>
      <w:r w:rsidR="008E57BA" w:rsidRPr="00B979D1">
        <w:rPr>
          <w:rFonts w:ascii="Times New Roman" w:hAnsi="Times New Roman" w:cs="Times New Roman"/>
          <w:sz w:val="24"/>
          <w:szCs w:val="24"/>
        </w:rPr>
        <w:t>е</w:t>
      </w:r>
      <w:r w:rsidR="008E57BA" w:rsidRPr="00B979D1">
        <w:rPr>
          <w:rFonts w:ascii="Times New Roman" w:hAnsi="Times New Roman" w:cs="Times New Roman"/>
          <w:sz w:val="24"/>
          <w:szCs w:val="24"/>
        </w:rPr>
        <w:t>дерации</w:t>
      </w:r>
      <w:r w:rsidRPr="00B979D1">
        <w:rPr>
          <w:rFonts w:ascii="Times New Roman" w:hAnsi="Times New Roman" w:cs="Times New Roman"/>
          <w:sz w:val="24"/>
          <w:szCs w:val="24"/>
        </w:rPr>
        <w:t>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обеспечить сохранность документации, полученной от </w:t>
      </w:r>
      <w:r w:rsidR="00D04760" w:rsidRPr="00B979D1">
        <w:rPr>
          <w:rFonts w:ascii="Times New Roman" w:hAnsi="Times New Roman" w:cs="Times New Roman"/>
          <w:sz w:val="24"/>
          <w:szCs w:val="24"/>
        </w:rPr>
        <w:t>Застройщика</w:t>
      </w:r>
      <w:r w:rsidRPr="00B979D1">
        <w:rPr>
          <w:rFonts w:ascii="Times New Roman" w:hAnsi="Times New Roman" w:cs="Times New Roman"/>
          <w:sz w:val="24"/>
          <w:szCs w:val="24"/>
        </w:rPr>
        <w:t xml:space="preserve">, в соответствии с действующим законодательством </w:t>
      </w:r>
      <w:r w:rsidR="008E57BA" w:rsidRPr="00B979D1">
        <w:rPr>
          <w:rFonts w:ascii="Times New Roman" w:hAnsi="Times New Roman" w:cs="Times New Roman"/>
          <w:sz w:val="24"/>
          <w:szCs w:val="24"/>
        </w:rPr>
        <w:t>Российской Ф</w:t>
      </w:r>
      <w:r w:rsidR="008E57BA" w:rsidRPr="00B979D1">
        <w:rPr>
          <w:rFonts w:ascii="Times New Roman" w:hAnsi="Times New Roman" w:cs="Times New Roman"/>
          <w:sz w:val="24"/>
          <w:szCs w:val="24"/>
        </w:rPr>
        <w:t>е</w:t>
      </w:r>
      <w:r w:rsidR="008E57BA" w:rsidRPr="00B979D1">
        <w:rPr>
          <w:rFonts w:ascii="Times New Roman" w:hAnsi="Times New Roman" w:cs="Times New Roman"/>
          <w:sz w:val="24"/>
          <w:szCs w:val="24"/>
        </w:rPr>
        <w:t>дерации</w:t>
      </w:r>
      <w:r w:rsidRPr="00B979D1">
        <w:rPr>
          <w:rFonts w:ascii="Times New Roman" w:hAnsi="Times New Roman" w:cs="Times New Roman"/>
          <w:sz w:val="24"/>
          <w:szCs w:val="24"/>
        </w:rPr>
        <w:t>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рассматривать предложения, заявления, жалобы </w:t>
      </w:r>
      <w:r w:rsidR="00F81DA4" w:rsidRPr="00B979D1">
        <w:rPr>
          <w:rFonts w:ascii="Times New Roman" w:hAnsi="Times New Roman" w:cs="Times New Roman"/>
          <w:sz w:val="24"/>
          <w:szCs w:val="24"/>
        </w:rPr>
        <w:t>Участника</w:t>
      </w:r>
      <w:r w:rsidRPr="00B979D1">
        <w:rPr>
          <w:rFonts w:ascii="Times New Roman" w:hAnsi="Times New Roman" w:cs="Times New Roman"/>
          <w:sz w:val="24"/>
          <w:szCs w:val="24"/>
        </w:rPr>
        <w:t>, вести их учет, принимать меры, необходимые для устранения указанных в них недостатков в устано</w:t>
      </w:r>
      <w:r w:rsidRPr="00B979D1">
        <w:rPr>
          <w:rFonts w:ascii="Times New Roman" w:hAnsi="Times New Roman" w:cs="Times New Roman"/>
          <w:sz w:val="24"/>
          <w:szCs w:val="24"/>
        </w:rPr>
        <w:t>в</w:t>
      </w:r>
      <w:r w:rsidRPr="00B979D1">
        <w:rPr>
          <w:rFonts w:ascii="Times New Roman" w:hAnsi="Times New Roman" w:cs="Times New Roman"/>
          <w:sz w:val="24"/>
          <w:szCs w:val="24"/>
        </w:rPr>
        <w:t>ленные законодательством сроки;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3.1.1</w:t>
      </w:r>
      <w:r w:rsidR="00335E9E" w:rsidRPr="00B979D1">
        <w:rPr>
          <w:rFonts w:ascii="Times New Roman" w:hAnsi="Times New Roman" w:cs="Times New Roman"/>
          <w:sz w:val="24"/>
          <w:szCs w:val="24"/>
        </w:rPr>
        <w:t>0</w:t>
      </w:r>
      <w:r w:rsidRPr="00B979D1">
        <w:rPr>
          <w:rFonts w:ascii="Times New Roman" w:hAnsi="Times New Roman" w:cs="Times New Roman"/>
          <w:sz w:val="24"/>
          <w:szCs w:val="24"/>
        </w:rPr>
        <w:t xml:space="preserve">. Предоставлять </w:t>
      </w:r>
      <w:r w:rsidR="00F81DA4" w:rsidRPr="00B979D1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Pr="00B979D1">
        <w:rPr>
          <w:rFonts w:ascii="Times New Roman" w:hAnsi="Times New Roman" w:cs="Times New Roman"/>
          <w:sz w:val="24"/>
          <w:szCs w:val="24"/>
        </w:rPr>
        <w:t>необходимые выписки, справки, иные документы в следующие сроки и поря</w:t>
      </w:r>
      <w:r w:rsidRPr="00B979D1">
        <w:rPr>
          <w:rFonts w:ascii="Times New Roman" w:hAnsi="Times New Roman" w:cs="Times New Roman"/>
          <w:sz w:val="24"/>
          <w:szCs w:val="24"/>
        </w:rPr>
        <w:t>д</w:t>
      </w:r>
      <w:r w:rsidRPr="00B979D1">
        <w:rPr>
          <w:rFonts w:ascii="Times New Roman" w:hAnsi="Times New Roman" w:cs="Times New Roman"/>
          <w:sz w:val="24"/>
          <w:szCs w:val="24"/>
        </w:rPr>
        <w:t>ке: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документы, необходимые для производства перевода помещений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из  жилого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в нежилое, перепланировки, в течение трех рабочих дней с момента обращения;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документы, необходимые для оформления и получения </w:t>
      </w:r>
      <w:r w:rsidR="00F81DA4" w:rsidRPr="00B979D1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B979D1">
        <w:rPr>
          <w:rFonts w:ascii="Times New Roman" w:hAnsi="Times New Roman" w:cs="Times New Roman"/>
          <w:sz w:val="24"/>
          <w:szCs w:val="24"/>
        </w:rPr>
        <w:t>и членами их семей субсидий и льгот, предусмотренных законодательством, в течение рабочего дня с м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>мента обращения;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справки о составе семьи, выписки из карточек регистрации, поквартирных карточек, домовой книги в течение раб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>чего дня с момента обращения.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3.1.1</w:t>
      </w:r>
      <w:r w:rsidR="00335E9E" w:rsidRPr="00B979D1">
        <w:rPr>
          <w:rFonts w:ascii="Times New Roman" w:hAnsi="Times New Roman" w:cs="Times New Roman"/>
          <w:sz w:val="24"/>
          <w:szCs w:val="24"/>
        </w:rPr>
        <w:t>1</w:t>
      </w:r>
      <w:r w:rsidRPr="00B979D1">
        <w:rPr>
          <w:rFonts w:ascii="Times New Roman" w:hAnsi="Times New Roman" w:cs="Times New Roman"/>
          <w:sz w:val="24"/>
          <w:szCs w:val="24"/>
        </w:rPr>
        <w:t xml:space="preserve">. Представлять </w:t>
      </w:r>
      <w:r w:rsidR="00F81DA4" w:rsidRPr="00B979D1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Pr="00B979D1">
        <w:rPr>
          <w:rFonts w:ascii="Times New Roman" w:hAnsi="Times New Roman" w:cs="Times New Roman"/>
          <w:sz w:val="24"/>
          <w:szCs w:val="24"/>
        </w:rPr>
        <w:t xml:space="preserve">отчет о выполнении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Договора  не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ранее чем за два месяца и не позднее чем за один месяц до истечения срока его действия. Отчет представляется в письменном виде каждому </w:t>
      </w:r>
      <w:r w:rsidR="00F81DA4" w:rsidRPr="00B979D1">
        <w:rPr>
          <w:rFonts w:ascii="Times New Roman" w:hAnsi="Times New Roman" w:cs="Times New Roman"/>
          <w:sz w:val="24"/>
          <w:szCs w:val="24"/>
        </w:rPr>
        <w:t>Участнику</w:t>
      </w:r>
      <w:r w:rsidRPr="00B979D1">
        <w:rPr>
          <w:rFonts w:ascii="Times New Roman" w:hAnsi="Times New Roman" w:cs="Times New Roman"/>
          <w:sz w:val="24"/>
          <w:szCs w:val="24"/>
        </w:rPr>
        <w:t xml:space="preserve">, </w:t>
      </w:r>
      <w:r w:rsidR="00F81DA4" w:rsidRPr="00B979D1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B979D1">
        <w:rPr>
          <w:rFonts w:ascii="Times New Roman" w:hAnsi="Times New Roman" w:cs="Times New Roman"/>
          <w:sz w:val="24"/>
          <w:szCs w:val="24"/>
        </w:rPr>
        <w:t>размещается на досках объя</w:t>
      </w:r>
      <w:r w:rsidRPr="00B979D1">
        <w:rPr>
          <w:rFonts w:ascii="Times New Roman" w:hAnsi="Times New Roman" w:cs="Times New Roman"/>
          <w:sz w:val="24"/>
          <w:szCs w:val="24"/>
        </w:rPr>
        <w:t>в</w:t>
      </w:r>
      <w:r w:rsidRPr="00B979D1">
        <w:rPr>
          <w:rFonts w:ascii="Times New Roman" w:hAnsi="Times New Roman" w:cs="Times New Roman"/>
          <w:sz w:val="24"/>
          <w:szCs w:val="24"/>
        </w:rPr>
        <w:t xml:space="preserve">лений в подъездах или иных оборудованных местах, определенных решением общего собрания </w:t>
      </w:r>
      <w:r w:rsidR="00F81DA4" w:rsidRPr="00B979D1">
        <w:rPr>
          <w:rFonts w:ascii="Times New Roman" w:hAnsi="Times New Roman" w:cs="Times New Roman"/>
          <w:sz w:val="24"/>
          <w:szCs w:val="24"/>
        </w:rPr>
        <w:t>Участников</w:t>
      </w:r>
      <w:r w:rsidRPr="00B979D1">
        <w:rPr>
          <w:rFonts w:ascii="Times New Roman" w:hAnsi="Times New Roman" w:cs="Times New Roman"/>
          <w:sz w:val="24"/>
          <w:szCs w:val="24"/>
        </w:rPr>
        <w:t xml:space="preserve">. В отчете указываются соответствие фактических перечня, количества и качества услуг и работ </w:t>
      </w:r>
      <w:r w:rsidRPr="00B979D1">
        <w:rPr>
          <w:rFonts w:ascii="Times New Roman" w:hAnsi="Times New Roman" w:cs="Times New Roman"/>
          <w:sz w:val="24"/>
          <w:szCs w:val="24"/>
        </w:rPr>
        <w:lastRenderedPageBreak/>
        <w:t>по содержанию и ремонту общего имущества в Многоквартирном доме перечню и размеру платы, указанным в настоящем Договоре, количество пре</w:t>
      </w:r>
      <w:r w:rsidRPr="00B979D1">
        <w:rPr>
          <w:rFonts w:ascii="Times New Roman" w:hAnsi="Times New Roman" w:cs="Times New Roman"/>
          <w:sz w:val="24"/>
          <w:szCs w:val="24"/>
        </w:rPr>
        <w:t>д</w:t>
      </w:r>
      <w:r w:rsidRPr="00B979D1">
        <w:rPr>
          <w:rFonts w:ascii="Times New Roman" w:hAnsi="Times New Roman" w:cs="Times New Roman"/>
          <w:sz w:val="24"/>
          <w:szCs w:val="24"/>
        </w:rPr>
        <w:t xml:space="preserve">ложений, заявлений и жалоб </w:t>
      </w:r>
      <w:r w:rsidR="000574AB" w:rsidRPr="00B979D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B979D1">
        <w:rPr>
          <w:rFonts w:ascii="Times New Roman" w:hAnsi="Times New Roman" w:cs="Times New Roman"/>
          <w:sz w:val="24"/>
          <w:szCs w:val="24"/>
        </w:rPr>
        <w:t xml:space="preserve">или иных пользователей помещений в </w:t>
      </w:r>
      <w:r w:rsidRPr="00B979D1">
        <w:rPr>
          <w:rFonts w:ascii="Times New Roman" w:hAnsi="Times New Roman" w:cs="Times New Roman"/>
          <w:color w:val="000000"/>
          <w:sz w:val="24"/>
          <w:szCs w:val="24"/>
        </w:rPr>
        <w:t>Многоквартирном</w:t>
      </w:r>
      <w:r w:rsidRPr="00B979D1">
        <w:rPr>
          <w:rFonts w:ascii="Times New Roman" w:hAnsi="Times New Roman" w:cs="Times New Roman"/>
          <w:sz w:val="24"/>
          <w:szCs w:val="24"/>
        </w:rPr>
        <w:t xml:space="preserve"> доме и принятых мерах по устранению указанных в них недостатков в уст</w:t>
      </w:r>
      <w:r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>новленные сроки.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3.1.1</w:t>
      </w:r>
      <w:r w:rsidR="00335E9E" w:rsidRPr="00B979D1">
        <w:rPr>
          <w:rFonts w:ascii="Times New Roman" w:hAnsi="Times New Roman" w:cs="Times New Roman"/>
          <w:sz w:val="24"/>
          <w:szCs w:val="24"/>
        </w:rPr>
        <w:t>2</w:t>
      </w:r>
      <w:r w:rsidRPr="00B979D1">
        <w:rPr>
          <w:rFonts w:ascii="Times New Roman" w:hAnsi="Times New Roman" w:cs="Times New Roman"/>
          <w:sz w:val="24"/>
          <w:szCs w:val="24"/>
        </w:rPr>
        <w:t xml:space="preserve">. Вести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и  хранить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техническую и иную, связанную с управлением домом документацию, полученную от </w:t>
      </w:r>
      <w:r w:rsidR="00D04760" w:rsidRPr="00B979D1">
        <w:rPr>
          <w:rFonts w:ascii="Times New Roman" w:hAnsi="Times New Roman" w:cs="Times New Roman"/>
          <w:sz w:val="24"/>
          <w:szCs w:val="24"/>
        </w:rPr>
        <w:t>Застройщика</w:t>
      </w:r>
      <w:r w:rsidRPr="00B979D1">
        <w:rPr>
          <w:rFonts w:ascii="Times New Roman" w:hAnsi="Times New Roman" w:cs="Times New Roman"/>
          <w:sz w:val="24"/>
          <w:szCs w:val="24"/>
        </w:rPr>
        <w:t xml:space="preserve"> Управляющей организации, вносить в нее изменения отражающие состояние дома, в соответствии с результатами проводимых осмотров. За 30 дней до истечения срока действия настоящего Договора, передать техническую докуме</w:t>
      </w:r>
      <w:r w:rsidRPr="00B979D1">
        <w:rPr>
          <w:rFonts w:ascii="Times New Roman" w:hAnsi="Times New Roman" w:cs="Times New Roman"/>
          <w:sz w:val="24"/>
          <w:szCs w:val="24"/>
        </w:rPr>
        <w:t>н</w:t>
      </w:r>
      <w:r w:rsidRPr="00B979D1">
        <w:rPr>
          <w:rFonts w:ascii="Times New Roman" w:hAnsi="Times New Roman" w:cs="Times New Roman"/>
          <w:sz w:val="24"/>
          <w:szCs w:val="24"/>
        </w:rPr>
        <w:t xml:space="preserve">тацию на многоквартирный дом и иные связанные с управлением таким домом документы, </w:t>
      </w:r>
      <w:proofErr w:type="spellStart"/>
      <w:r w:rsidRPr="00B979D1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B979D1">
        <w:rPr>
          <w:rFonts w:ascii="Times New Roman" w:hAnsi="Times New Roman" w:cs="Times New Roman"/>
          <w:sz w:val="24"/>
          <w:szCs w:val="24"/>
        </w:rPr>
        <w:t xml:space="preserve">, по акту приема-передачи с участием представителя администрации </w:t>
      </w:r>
      <w:proofErr w:type="gramStart"/>
      <w:r w:rsidR="00D04760" w:rsidRPr="00B979D1">
        <w:rPr>
          <w:rFonts w:ascii="Times New Roman" w:hAnsi="Times New Roman" w:cs="Times New Roman"/>
          <w:sz w:val="24"/>
          <w:szCs w:val="24"/>
        </w:rPr>
        <w:t>поселения</w:t>
      </w:r>
      <w:r w:rsidRPr="00B979D1">
        <w:rPr>
          <w:rFonts w:ascii="Times New Roman" w:hAnsi="Times New Roman" w:cs="Times New Roman"/>
          <w:sz w:val="24"/>
          <w:szCs w:val="24"/>
        </w:rPr>
        <w:t>,  вновь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выбранной управляющей организации, ТСЖ</w:t>
      </w:r>
      <w:r w:rsidR="00D04760" w:rsidRPr="00B979D1">
        <w:rPr>
          <w:rFonts w:ascii="Times New Roman" w:hAnsi="Times New Roman" w:cs="Times New Roman"/>
          <w:sz w:val="24"/>
          <w:szCs w:val="24"/>
        </w:rPr>
        <w:t xml:space="preserve"> или</w:t>
      </w:r>
      <w:r w:rsidRPr="00B979D1">
        <w:rPr>
          <w:rFonts w:ascii="Times New Roman" w:hAnsi="Times New Roman" w:cs="Times New Roman"/>
          <w:sz w:val="24"/>
          <w:szCs w:val="24"/>
        </w:rPr>
        <w:t xml:space="preserve"> любому </w:t>
      </w:r>
      <w:r w:rsidR="000574AB" w:rsidRPr="00B979D1">
        <w:rPr>
          <w:rFonts w:ascii="Times New Roman" w:hAnsi="Times New Roman" w:cs="Times New Roman"/>
          <w:sz w:val="24"/>
          <w:szCs w:val="24"/>
        </w:rPr>
        <w:t xml:space="preserve">будущему </w:t>
      </w:r>
      <w:r w:rsidRPr="00B979D1">
        <w:rPr>
          <w:rFonts w:ascii="Times New Roman" w:hAnsi="Times New Roman" w:cs="Times New Roman"/>
          <w:sz w:val="24"/>
          <w:szCs w:val="24"/>
        </w:rPr>
        <w:t>собственнику помещения в доме. Передача технической и иной, связанной с управлением д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 xml:space="preserve">мом документации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получившей право на заключение договоров управления многоквартирными домами по конкурсу осуществляется в течении 30 дней с момента утверждения протокола конкурса. </w:t>
      </w:r>
    </w:p>
    <w:p w:rsidR="001B52D2" w:rsidRPr="00B979D1" w:rsidRDefault="001B52D2" w:rsidP="00335E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 3.1.1</w:t>
      </w:r>
      <w:r w:rsidR="00335E9E" w:rsidRPr="00B979D1">
        <w:rPr>
          <w:rFonts w:ascii="Times New Roman" w:hAnsi="Times New Roman" w:cs="Times New Roman"/>
          <w:sz w:val="24"/>
          <w:szCs w:val="24"/>
        </w:rPr>
        <w:t>3</w:t>
      </w:r>
      <w:r w:rsidRPr="00B979D1">
        <w:rPr>
          <w:rFonts w:ascii="Times New Roman" w:hAnsi="Times New Roman" w:cs="Times New Roman"/>
          <w:sz w:val="24"/>
          <w:szCs w:val="24"/>
        </w:rPr>
        <w:t xml:space="preserve">. По запросу </w:t>
      </w:r>
      <w:r w:rsidR="000574AB" w:rsidRPr="00B979D1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B979D1">
        <w:rPr>
          <w:rFonts w:ascii="Times New Roman" w:hAnsi="Times New Roman" w:cs="Times New Roman"/>
          <w:sz w:val="24"/>
          <w:szCs w:val="24"/>
        </w:rPr>
        <w:t xml:space="preserve">оказывать информационно-правовую помощь в отношении положений настоящего Договора. 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3.1.1</w:t>
      </w:r>
      <w:r w:rsidR="00335E9E" w:rsidRPr="00B979D1">
        <w:rPr>
          <w:rFonts w:ascii="Times New Roman" w:hAnsi="Times New Roman" w:cs="Times New Roman"/>
          <w:sz w:val="24"/>
          <w:szCs w:val="24"/>
        </w:rPr>
        <w:t>4</w:t>
      </w:r>
      <w:r w:rsidRPr="00B979D1">
        <w:rPr>
          <w:rFonts w:ascii="Times New Roman" w:hAnsi="Times New Roman" w:cs="Times New Roman"/>
          <w:sz w:val="24"/>
          <w:szCs w:val="24"/>
        </w:rPr>
        <w:t>. Нести иные обязанности, предусмотренные ЖК РФ и принятыми в соответствии с ним федеральными законами, иными нормативными правовыми актами Российской Фед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рации.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D1">
        <w:rPr>
          <w:rFonts w:ascii="Times New Roman" w:hAnsi="Times New Roman" w:cs="Times New Roman"/>
          <w:b/>
          <w:sz w:val="24"/>
          <w:szCs w:val="24"/>
        </w:rPr>
        <w:t>3.2. Права Управляющей организации.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3.2.1. Управляющая организация имеет право: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взимать с </w:t>
      </w:r>
      <w:r w:rsidR="000574AB" w:rsidRPr="00B979D1">
        <w:rPr>
          <w:rFonts w:ascii="Times New Roman" w:hAnsi="Times New Roman" w:cs="Times New Roman"/>
          <w:sz w:val="24"/>
          <w:szCs w:val="24"/>
        </w:rPr>
        <w:t>Участников</w:t>
      </w:r>
      <w:r w:rsidRPr="00B979D1">
        <w:rPr>
          <w:rFonts w:ascii="Times New Roman" w:hAnsi="Times New Roman" w:cs="Times New Roman"/>
          <w:sz w:val="24"/>
          <w:szCs w:val="24"/>
        </w:rPr>
        <w:t xml:space="preserve"> плату за содержание и ремонт жилого помещения, а также плату за коммунальные услуги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D04760" w:rsidRPr="00B979D1">
        <w:rPr>
          <w:rFonts w:ascii="Times New Roman" w:hAnsi="Times New Roman" w:cs="Times New Roman"/>
          <w:sz w:val="24"/>
          <w:szCs w:val="24"/>
        </w:rPr>
        <w:t>ом</w:t>
      </w:r>
      <w:r w:rsidRPr="00B979D1">
        <w:rPr>
          <w:rFonts w:ascii="Times New Roman" w:hAnsi="Times New Roman" w:cs="Times New Roman"/>
          <w:sz w:val="24"/>
          <w:szCs w:val="24"/>
        </w:rPr>
        <w:t xml:space="preserve"> </w:t>
      </w:r>
      <w:r w:rsidR="00D04760" w:rsidRPr="00B979D1">
        <w:rPr>
          <w:rFonts w:ascii="Times New Roman" w:hAnsi="Times New Roman" w:cs="Times New Roman"/>
          <w:sz w:val="24"/>
          <w:szCs w:val="24"/>
        </w:rPr>
        <w:t>федеральными законами и Договором</w:t>
      </w:r>
      <w:r w:rsidRPr="00B979D1">
        <w:rPr>
          <w:rFonts w:ascii="Times New Roman" w:hAnsi="Times New Roman" w:cs="Times New Roman"/>
          <w:sz w:val="24"/>
          <w:szCs w:val="24"/>
        </w:rPr>
        <w:t>, с начала выполнения обязательств;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требовать внесения платы за содержание и ремонт помещения, за потребленные коммунальные услуги, а также в случаях, установленных федеральными законами и Договором, - уплаты неустоек (штрафов, пеней);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требовать от </w:t>
      </w:r>
      <w:r w:rsidR="000574AB" w:rsidRPr="00B979D1">
        <w:rPr>
          <w:rFonts w:ascii="Times New Roman" w:hAnsi="Times New Roman" w:cs="Times New Roman"/>
          <w:sz w:val="24"/>
          <w:szCs w:val="24"/>
        </w:rPr>
        <w:t>Участника</w:t>
      </w:r>
      <w:r w:rsidRPr="00B979D1">
        <w:rPr>
          <w:rFonts w:ascii="Times New Roman" w:hAnsi="Times New Roman" w:cs="Times New Roman"/>
          <w:sz w:val="24"/>
          <w:szCs w:val="24"/>
        </w:rPr>
        <w:t xml:space="preserve"> полного возмещения убытков, возникших по </w:t>
      </w:r>
      <w:r w:rsidR="000574AB" w:rsidRPr="00B979D1">
        <w:rPr>
          <w:rFonts w:ascii="Times New Roman" w:hAnsi="Times New Roman" w:cs="Times New Roman"/>
          <w:sz w:val="24"/>
          <w:szCs w:val="24"/>
        </w:rPr>
        <w:t xml:space="preserve">его </w:t>
      </w:r>
      <w:r w:rsidRPr="00B979D1">
        <w:rPr>
          <w:rFonts w:ascii="Times New Roman" w:hAnsi="Times New Roman" w:cs="Times New Roman"/>
          <w:sz w:val="24"/>
          <w:szCs w:val="24"/>
        </w:rPr>
        <w:t>вине и (или) членов его семьи;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в заранее согласованное с </w:t>
      </w:r>
      <w:r w:rsidR="000574AB" w:rsidRPr="00B979D1">
        <w:rPr>
          <w:rFonts w:ascii="Times New Roman" w:hAnsi="Times New Roman" w:cs="Times New Roman"/>
          <w:sz w:val="24"/>
          <w:szCs w:val="24"/>
        </w:rPr>
        <w:t>Участником</w:t>
      </w:r>
      <w:r w:rsidRPr="00B979D1">
        <w:rPr>
          <w:rFonts w:ascii="Times New Roman" w:hAnsi="Times New Roman" w:cs="Times New Roman"/>
          <w:sz w:val="24"/>
          <w:szCs w:val="24"/>
        </w:rPr>
        <w:t xml:space="preserve"> время, но не чаще 1 раза в 6 месяцев, осуществлять проверку правильности снятия показаний индивидуальных приборов учета, их исправности, а также ц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лостности на них пломб;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осуществлять иные права, предусмотренные Жилищным кодексом Российской Федерации, иными федеральными з</w:t>
      </w:r>
      <w:r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>конами и Договором.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3.2.2. Производить, </w:t>
      </w:r>
      <w:r w:rsidRPr="00B979D1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приложения № </w:t>
      </w:r>
      <w:proofErr w:type="gramStart"/>
      <w:r w:rsidRPr="00B979D1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Pr="00B979D1">
        <w:rPr>
          <w:rFonts w:ascii="Times New Roman" w:hAnsi="Times New Roman" w:cs="Times New Roman"/>
          <w:sz w:val="24"/>
          <w:szCs w:val="24"/>
        </w:rPr>
        <w:t xml:space="preserve"> осмотры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технического состояния инженерного оборудования в </w:t>
      </w:r>
      <w:r w:rsidR="000574AB" w:rsidRPr="00B979D1">
        <w:rPr>
          <w:rFonts w:ascii="Times New Roman" w:hAnsi="Times New Roman" w:cs="Times New Roman"/>
          <w:sz w:val="24"/>
          <w:szCs w:val="24"/>
        </w:rPr>
        <w:t>квартире Участника</w:t>
      </w:r>
      <w:r w:rsidRPr="00B979D1">
        <w:rPr>
          <w:rFonts w:ascii="Times New Roman" w:hAnsi="Times New Roman" w:cs="Times New Roman"/>
          <w:sz w:val="24"/>
          <w:szCs w:val="24"/>
        </w:rPr>
        <w:t>, согласовав с последним дату и время осмотра.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3.2.3. Осуществлять контроль за целевым использованием жилых помещений, расположенных в многоквартирн</w:t>
      </w:r>
      <w:r w:rsidR="00566E27" w:rsidRPr="00B979D1">
        <w:rPr>
          <w:rFonts w:ascii="Times New Roman" w:hAnsi="Times New Roman" w:cs="Times New Roman"/>
          <w:sz w:val="24"/>
          <w:szCs w:val="24"/>
        </w:rPr>
        <w:t>ом</w:t>
      </w:r>
      <w:r w:rsidRPr="00B979D1">
        <w:rPr>
          <w:rFonts w:ascii="Times New Roman" w:hAnsi="Times New Roman" w:cs="Times New Roman"/>
          <w:sz w:val="24"/>
          <w:szCs w:val="24"/>
        </w:rPr>
        <w:t xml:space="preserve"> дом</w:t>
      </w:r>
      <w:r w:rsidR="00566E27"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, и применять меры, предусмотренные законодательством, в случае использования указанных помещ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ний не по назначению.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3.2.4. В случае возникновения аварийной ситуации в помещении, находящемся в</w:t>
      </w:r>
      <w:r w:rsidR="000574AB" w:rsidRPr="00B979D1">
        <w:rPr>
          <w:rFonts w:ascii="Times New Roman" w:hAnsi="Times New Roman" w:cs="Times New Roman"/>
          <w:sz w:val="24"/>
          <w:szCs w:val="24"/>
        </w:rPr>
        <w:t>о владении Участника квартиры</w:t>
      </w:r>
      <w:r w:rsidRPr="00B979D1">
        <w:rPr>
          <w:rFonts w:ascii="Times New Roman" w:hAnsi="Times New Roman" w:cs="Times New Roman"/>
          <w:sz w:val="24"/>
          <w:szCs w:val="24"/>
        </w:rPr>
        <w:t>, грозящей повреждением имущества других владельцев жилых и нежилых помещений (при о</w:t>
      </w:r>
      <w:r w:rsidRPr="00B979D1">
        <w:rPr>
          <w:rFonts w:ascii="Times New Roman" w:hAnsi="Times New Roman" w:cs="Times New Roman"/>
          <w:sz w:val="24"/>
          <w:szCs w:val="24"/>
        </w:rPr>
        <w:t>т</w:t>
      </w:r>
      <w:r w:rsidRPr="00B979D1">
        <w:rPr>
          <w:rFonts w:ascii="Times New Roman" w:hAnsi="Times New Roman" w:cs="Times New Roman"/>
          <w:sz w:val="24"/>
          <w:szCs w:val="24"/>
        </w:rPr>
        <w:t xml:space="preserve">сутствии </w:t>
      </w:r>
      <w:r w:rsidR="000574AB" w:rsidRPr="00B979D1">
        <w:rPr>
          <w:rFonts w:ascii="Times New Roman" w:hAnsi="Times New Roman" w:cs="Times New Roman"/>
          <w:sz w:val="24"/>
          <w:szCs w:val="24"/>
        </w:rPr>
        <w:t>Участника</w:t>
      </w:r>
      <w:r w:rsidRPr="00B979D1">
        <w:rPr>
          <w:rFonts w:ascii="Times New Roman" w:hAnsi="Times New Roman" w:cs="Times New Roman"/>
          <w:sz w:val="24"/>
          <w:szCs w:val="24"/>
        </w:rPr>
        <w:t xml:space="preserve">, сведений о месте их работы, постоянном месте жительства либо нахождении в момент аварии), ликвидировать ее собственными силами и всеми возможными средствами. В случае необходимости проведения работ в </w:t>
      </w:r>
      <w:r w:rsidR="000574AB" w:rsidRPr="00B979D1">
        <w:rPr>
          <w:rFonts w:ascii="Times New Roman" w:hAnsi="Times New Roman" w:cs="Times New Roman"/>
          <w:sz w:val="24"/>
          <w:szCs w:val="24"/>
        </w:rPr>
        <w:t>квартире Участни</w:t>
      </w:r>
      <w:r w:rsidRPr="00B979D1">
        <w:rPr>
          <w:rFonts w:ascii="Times New Roman" w:hAnsi="Times New Roman" w:cs="Times New Roman"/>
          <w:sz w:val="24"/>
          <w:szCs w:val="24"/>
        </w:rPr>
        <w:t xml:space="preserve">ка для целей и в случае, указанных в данном пункте, доступ в </w:t>
      </w:r>
      <w:r w:rsidR="000574AB" w:rsidRPr="00B979D1">
        <w:rPr>
          <w:rFonts w:ascii="Times New Roman" w:hAnsi="Times New Roman" w:cs="Times New Roman"/>
          <w:sz w:val="24"/>
          <w:szCs w:val="24"/>
        </w:rPr>
        <w:t>квартиру</w:t>
      </w:r>
      <w:r w:rsidRPr="00B979D1">
        <w:rPr>
          <w:rFonts w:ascii="Times New Roman" w:hAnsi="Times New Roman" w:cs="Times New Roman"/>
          <w:sz w:val="24"/>
          <w:szCs w:val="24"/>
        </w:rPr>
        <w:t xml:space="preserve"> производится в присутствии сотрудника внутре</w:t>
      </w:r>
      <w:r w:rsidRPr="00B979D1">
        <w:rPr>
          <w:rFonts w:ascii="Times New Roman" w:hAnsi="Times New Roman" w:cs="Times New Roman"/>
          <w:sz w:val="24"/>
          <w:szCs w:val="24"/>
        </w:rPr>
        <w:t>н</w:t>
      </w:r>
      <w:r w:rsidRPr="00B979D1">
        <w:rPr>
          <w:rFonts w:ascii="Times New Roman" w:hAnsi="Times New Roman" w:cs="Times New Roman"/>
          <w:sz w:val="24"/>
          <w:szCs w:val="24"/>
        </w:rPr>
        <w:t>них дел и двух понятых.</w:t>
      </w:r>
    </w:p>
    <w:p w:rsidR="001B52D2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3.2.5. Требовать от </w:t>
      </w:r>
      <w:r w:rsidR="000574AB" w:rsidRPr="00B979D1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B979D1">
        <w:rPr>
          <w:rFonts w:ascii="Times New Roman" w:hAnsi="Times New Roman" w:cs="Times New Roman"/>
          <w:sz w:val="24"/>
          <w:szCs w:val="24"/>
        </w:rPr>
        <w:t xml:space="preserve">возмещения затрат на ремонт поврежденного по его вине общего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 xml:space="preserve">имущества,   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   оцененного в установленном законодательством порядке.</w:t>
      </w:r>
    </w:p>
    <w:p w:rsidR="00091DAF" w:rsidRDefault="00091DAF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DAF" w:rsidRDefault="00091DAF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986" w:rsidRDefault="00036986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986" w:rsidRPr="00B979D1" w:rsidRDefault="00036986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</w:t>
      </w:r>
      <w:r w:rsidR="000574AB" w:rsidRPr="00B979D1">
        <w:rPr>
          <w:rFonts w:ascii="Times New Roman" w:hAnsi="Times New Roman" w:cs="Times New Roman"/>
          <w:b/>
          <w:sz w:val="24"/>
          <w:szCs w:val="24"/>
        </w:rPr>
        <w:t xml:space="preserve">Участник </w:t>
      </w:r>
      <w:r w:rsidRPr="00B979D1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3.3.1. Использовать помещения, находящиеся в </w:t>
      </w:r>
      <w:r w:rsidR="000574AB" w:rsidRPr="00B979D1">
        <w:rPr>
          <w:rFonts w:ascii="Times New Roman" w:hAnsi="Times New Roman" w:cs="Times New Roman"/>
          <w:sz w:val="24"/>
          <w:szCs w:val="24"/>
        </w:rPr>
        <w:t>его владении</w:t>
      </w:r>
      <w:r w:rsidRPr="00B979D1">
        <w:rPr>
          <w:rFonts w:ascii="Times New Roman" w:hAnsi="Times New Roman" w:cs="Times New Roman"/>
          <w:sz w:val="24"/>
          <w:szCs w:val="24"/>
        </w:rPr>
        <w:t>, исключительно по назначению.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3.3.2. Участвовать в расходах на содержание и ремонт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ния.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Ежемесячно вносить плату за жилищные и коммунальные услуги не позднее 10-го числа месяца, следующего за       расчетным.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3.3.3. Не производить перенос инженерных сетей без согласования с Управляющей организацией.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3.3.4.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</w:t>
      </w:r>
      <w:r w:rsidR="00566E27" w:rsidRPr="00B979D1">
        <w:rPr>
          <w:rFonts w:ascii="Times New Roman" w:hAnsi="Times New Roman" w:cs="Times New Roman"/>
          <w:sz w:val="24"/>
          <w:szCs w:val="24"/>
        </w:rPr>
        <w:t>;</w:t>
      </w:r>
      <w:r w:rsidRPr="00B9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3.3.</w:t>
      </w:r>
      <w:r w:rsidR="00613782">
        <w:rPr>
          <w:rFonts w:ascii="Times New Roman" w:hAnsi="Times New Roman" w:cs="Times New Roman"/>
          <w:sz w:val="24"/>
          <w:szCs w:val="24"/>
        </w:rPr>
        <w:t>5</w:t>
      </w:r>
      <w:r w:rsidRPr="00B979D1">
        <w:rPr>
          <w:rFonts w:ascii="Times New Roman" w:hAnsi="Times New Roman" w:cs="Times New Roman"/>
          <w:sz w:val="24"/>
          <w:szCs w:val="24"/>
        </w:rPr>
        <w:t>. Не загромождать подходы к инженерным коммуникациям и запорной арматуре, не загромождать и не загря</w:t>
      </w:r>
      <w:r w:rsidRPr="00B979D1">
        <w:rPr>
          <w:rFonts w:ascii="Times New Roman" w:hAnsi="Times New Roman" w:cs="Times New Roman"/>
          <w:sz w:val="24"/>
          <w:szCs w:val="24"/>
        </w:rPr>
        <w:t>з</w:t>
      </w:r>
      <w:r w:rsidRPr="00B979D1">
        <w:rPr>
          <w:rFonts w:ascii="Times New Roman" w:hAnsi="Times New Roman" w:cs="Times New Roman"/>
          <w:sz w:val="24"/>
          <w:szCs w:val="24"/>
        </w:rPr>
        <w:t xml:space="preserve">нять своим имуществом, строительными материалами и отходами </w:t>
      </w:r>
      <w:r w:rsidR="00566E27" w:rsidRPr="00B979D1">
        <w:rPr>
          <w:rFonts w:ascii="Times New Roman" w:hAnsi="Times New Roman" w:cs="Times New Roman"/>
          <w:sz w:val="24"/>
          <w:szCs w:val="24"/>
        </w:rPr>
        <w:t>лестничные проходы</w:t>
      </w:r>
      <w:r w:rsidRPr="00B979D1">
        <w:rPr>
          <w:rFonts w:ascii="Times New Roman" w:hAnsi="Times New Roman" w:cs="Times New Roman"/>
          <w:sz w:val="24"/>
          <w:szCs w:val="24"/>
        </w:rPr>
        <w:t xml:space="preserve"> и помещения общего пользования.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3.3.</w:t>
      </w:r>
      <w:r w:rsidR="00613782">
        <w:rPr>
          <w:rFonts w:ascii="Times New Roman" w:hAnsi="Times New Roman" w:cs="Times New Roman"/>
          <w:sz w:val="24"/>
          <w:szCs w:val="24"/>
        </w:rPr>
        <w:t>6</w:t>
      </w:r>
      <w:r w:rsidRPr="00B979D1">
        <w:rPr>
          <w:rFonts w:ascii="Times New Roman" w:hAnsi="Times New Roman" w:cs="Times New Roman"/>
          <w:sz w:val="24"/>
          <w:szCs w:val="24"/>
        </w:rPr>
        <w:t xml:space="preserve">. Не создавать повышенного шума в жилых помещениях и местах общего пользования с 23.00 до 7.00 час. 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3.3.</w:t>
      </w:r>
      <w:r w:rsidR="00613782">
        <w:rPr>
          <w:rFonts w:ascii="Times New Roman" w:hAnsi="Times New Roman" w:cs="Times New Roman"/>
          <w:sz w:val="24"/>
          <w:szCs w:val="24"/>
        </w:rPr>
        <w:t>7</w:t>
      </w:r>
      <w:r w:rsidRPr="00B979D1">
        <w:rPr>
          <w:rFonts w:ascii="Times New Roman" w:hAnsi="Times New Roman" w:cs="Times New Roman"/>
          <w:sz w:val="24"/>
          <w:szCs w:val="24"/>
        </w:rPr>
        <w:t>. Информировать Управляющую организацию о проведении работ по ремонту, переустройству и переплан</w:t>
      </w:r>
      <w:r w:rsidRPr="00B979D1">
        <w:rPr>
          <w:rFonts w:ascii="Times New Roman" w:hAnsi="Times New Roman" w:cs="Times New Roman"/>
          <w:sz w:val="24"/>
          <w:szCs w:val="24"/>
        </w:rPr>
        <w:t>и</w:t>
      </w:r>
      <w:r w:rsidRPr="00B979D1">
        <w:rPr>
          <w:rFonts w:ascii="Times New Roman" w:hAnsi="Times New Roman" w:cs="Times New Roman"/>
          <w:sz w:val="24"/>
          <w:szCs w:val="24"/>
        </w:rPr>
        <w:t>ровке помещения.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D1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0574AB" w:rsidRPr="00B979D1"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B979D1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3.5.1.Требовать от Управляющей организации исполнения своих обязательств по настоящему Договору в пределах предоставленных полномочий, предусмотренных п.3.1 настоящего договора.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3.5.</w:t>
      </w:r>
      <w:r w:rsidR="00613782">
        <w:rPr>
          <w:rFonts w:ascii="Times New Roman" w:hAnsi="Times New Roman" w:cs="Times New Roman"/>
          <w:sz w:val="24"/>
          <w:szCs w:val="24"/>
        </w:rPr>
        <w:t>2</w:t>
      </w:r>
      <w:r w:rsidRPr="00B979D1">
        <w:rPr>
          <w:rFonts w:ascii="Times New Roman" w:hAnsi="Times New Roman" w:cs="Times New Roman"/>
          <w:sz w:val="24"/>
          <w:szCs w:val="24"/>
        </w:rPr>
        <w:t>.Производить переустройство, реконструкцию, перепланировку своего помещения и подсобных помещений, п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реоборудование балконов и лоджий, переустановку либо установку дополнительного сантехнического и иного оборудования в порядке, установленном Жилищным кодексом РФ и действующим законодател</w:t>
      </w:r>
      <w:r w:rsidRPr="00B979D1">
        <w:rPr>
          <w:rFonts w:ascii="Times New Roman" w:hAnsi="Times New Roman" w:cs="Times New Roman"/>
          <w:sz w:val="24"/>
          <w:szCs w:val="24"/>
        </w:rPr>
        <w:t>ь</w:t>
      </w:r>
      <w:r w:rsidRPr="00B979D1">
        <w:rPr>
          <w:rFonts w:ascii="Times New Roman" w:hAnsi="Times New Roman" w:cs="Times New Roman"/>
          <w:sz w:val="24"/>
          <w:szCs w:val="24"/>
        </w:rPr>
        <w:t>ством РФ.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3.5.</w:t>
      </w:r>
      <w:r w:rsidR="00613782">
        <w:rPr>
          <w:rFonts w:ascii="Times New Roman" w:hAnsi="Times New Roman" w:cs="Times New Roman"/>
          <w:sz w:val="24"/>
          <w:szCs w:val="24"/>
        </w:rPr>
        <w:t>3</w:t>
      </w:r>
      <w:r w:rsidRPr="00B979D1">
        <w:rPr>
          <w:rFonts w:ascii="Times New Roman" w:hAnsi="Times New Roman" w:cs="Times New Roman"/>
          <w:sz w:val="24"/>
          <w:szCs w:val="24"/>
        </w:rPr>
        <w:t xml:space="preserve">. Реализовывать иные права, вытекающие из права </w:t>
      </w:r>
      <w:r w:rsidR="000574AB" w:rsidRPr="00B979D1">
        <w:rPr>
          <w:rFonts w:ascii="Times New Roman" w:hAnsi="Times New Roman" w:cs="Times New Roman"/>
          <w:sz w:val="24"/>
          <w:szCs w:val="24"/>
        </w:rPr>
        <w:t>владения квартирой</w:t>
      </w:r>
      <w:r w:rsidRPr="00B979D1">
        <w:rPr>
          <w:rFonts w:ascii="Times New Roman" w:hAnsi="Times New Roman" w:cs="Times New Roman"/>
          <w:sz w:val="24"/>
          <w:szCs w:val="24"/>
        </w:rPr>
        <w:t>, предусмотренные действующ</w:t>
      </w:r>
      <w:r w:rsidRPr="00B979D1">
        <w:rPr>
          <w:rFonts w:ascii="Times New Roman" w:hAnsi="Times New Roman" w:cs="Times New Roman"/>
          <w:sz w:val="24"/>
          <w:szCs w:val="24"/>
        </w:rPr>
        <w:t>и</w:t>
      </w:r>
      <w:r w:rsidRPr="00B979D1">
        <w:rPr>
          <w:rFonts w:ascii="Times New Roman" w:hAnsi="Times New Roman" w:cs="Times New Roman"/>
          <w:sz w:val="24"/>
          <w:szCs w:val="24"/>
        </w:rPr>
        <w:t>ми законодательными и иными нормативно-правовыми актами.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3.5.</w:t>
      </w:r>
      <w:r w:rsidR="00613782">
        <w:rPr>
          <w:rFonts w:ascii="Times New Roman" w:hAnsi="Times New Roman" w:cs="Times New Roman"/>
          <w:sz w:val="24"/>
          <w:szCs w:val="24"/>
        </w:rPr>
        <w:t>4</w:t>
      </w:r>
      <w:r w:rsidRPr="00B979D1">
        <w:rPr>
          <w:rFonts w:ascii="Times New Roman" w:hAnsi="Times New Roman" w:cs="Times New Roman"/>
          <w:sz w:val="24"/>
          <w:szCs w:val="24"/>
        </w:rPr>
        <w:t>. Контролировать выполнение обязательств Управляющей организации по Договору управления в соответс</w:t>
      </w:r>
      <w:r w:rsidRPr="00B979D1">
        <w:rPr>
          <w:rFonts w:ascii="Times New Roman" w:hAnsi="Times New Roman" w:cs="Times New Roman"/>
          <w:sz w:val="24"/>
          <w:szCs w:val="24"/>
        </w:rPr>
        <w:t>т</w:t>
      </w:r>
      <w:r w:rsidRPr="00B979D1">
        <w:rPr>
          <w:rFonts w:ascii="Times New Roman" w:hAnsi="Times New Roman" w:cs="Times New Roman"/>
          <w:sz w:val="24"/>
          <w:szCs w:val="24"/>
        </w:rPr>
        <w:t>вии с Жилищным кодексом Российской Федерации.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3.5.5. Инициировать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проведение  общего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5E01E2" w:rsidRPr="00B979D1">
        <w:rPr>
          <w:rFonts w:ascii="Times New Roman" w:hAnsi="Times New Roman" w:cs="Times New Roman"/>
          <w:sz w:val="24"/>
          <w:szCs w:val="24"/>
        </w:rPr>
        <w:t>владельцев</w:t>
      </w:r>
      <w:r w:rsidRPr="00B979D1">
        <w:rPr>
          <w:rFonts w:ascii="Times New Roman" w:hAnsi="Times New Roman" w:cs="Times New Roman"/>
          <w:sz w:val="24"/>
          <w:szCs w:val="24"/>
        </w:rPr>
        <w:t xml:space="preserve"> помещений по выбору способа управления и     р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шения которого вступают в силу после окончания срока  действия настоящего Договора.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3.5.6. Получать от исполнителя: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сведения о состоянии расчетов по оплате жилого помещения и коммунальных услуг (лично или через своего пре</w:t>
      </w:r>
      <w:r w:rsidRPr="00B979D1">
        <w:rPr>
          <w:rFonts w:ascii="Times New Roman" w:hAnsi="Times New Roman" w:cs="Times New Roman"/>
          <w:sz w:val="24"/>
          <w:szCs w:val="24"/>
        </w:rPr>
        <w:t>д</w:t>
      </w:r>
      <w:r w:rsidRPr="00B979D1">
        <w:rPr>
          <w:rFonts w:ascii="Times New Roman" w:hAnsi="Times New Roman" w:cs="Times New Roman"/>
          <w:sz w:val="24"/>
          <w:szCs w:val="24"/>
        </w:rPr>
        <w:t>ставителя);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акт о </w:t>
      </w:r>
      <w:r w:rsidR="008F00E2" w:rsidRPr="00B979D1">
        <w:rPr>
          <w:rFonts w:ascii="Times New Roman" w:hAnsi="Times New Roman" w:cs="Times New Roman"/>
          <w:sz w:val="24"/>
          <w:szCs w:val="24"/>
        </w:rPr>
        <w:t>не предоставлении</w:t>
      </w:r>
      <w:r w:rsidRPr="00B979D1">
        <w:rPr>
          <w:rFonts w:ascii="Times New Roman" w:hAnsi="Times New Roman" w:cs="Times New Roman"/>
          <w:sz w:val="24"/>
          <w:szCs w:val="24"/>
        </w:rPr>
        <w:t xml:space="preserve"> или предоставлении услуг по содержанию и ремонту жилого помещения, коммунальных у</w:t>
      </w:r>
      <w:r w:rsidRPr="00B979D1">
        <w:rPr>
          <w:rFonts w:ascii="Times New Roman" w:hAnsi="Times New Roman" w:cs="Times New Roman"/>
          <w:sz w:val="24"/>
          <w:szCs w:val="24"/>
        </w:rPr>
        <w:t>с</w:t>
      </w:r>
      <w:r w:rsidRPr="00B979D1">
        <w:rPr>
          <w:rFonts w:ascii="Times New Roman" w:hAnsi="Times New Roman" w:cs="Times New Roman"/>
          <w:sz w:val="24"/>
          <w:szCs w:val="24"/>
        </w:rPr>
        <w:t xml:space="preserve">луг ненадлежащего качества и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об  устранении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 выявленных недостатков в установленные сроки;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информацию об объемах и качестве коммунальных услуг, условиях их предоставления, изменения размера платы за коммунальные услуги и порядке их оплаты;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3.5.7. Быть, в соответствии с настоящими Договором полностью или частично освобожденным от оплаты </w:t>
      </w:r>
      <w:r w:rsidR="00E37D36">
        <w:rPr>
          <w:rFonts w:ascii="Times New Roman" w:hAnsi="Times New Roman" w:cs="Times New Roman"/>
          <w:sz w:val="24"/>
          <w:szCs w:val="24"/>
        </w:rPr>
        <w:t>к</w:t>
      </w:r>
      <w:r w:rsidRPr="00B979D1">
        <w:rPr>
          <w:rFonts w:ascii="Times New Roman" w:hAnsi="Times New Roman" w:cs="Times New Roman"/>
          <w:sz w:val="24"/>
          <w:szCs w:val="24"/>
        </w:rPr>
        <w:t xml:space="preserve">оммунальных услуг в период временного отсутствия по месту постоянного жительства или за период </w:t>
      </w:r>
      <w:r w:rsidR="008F00E2" w:rsidRPr="00B979D1">
        <w:rPr>
          <w:rFonts w:ascii="Times New Roman" w:hAnsi="Times New Roman" w:cs="Times New Roman"/>
          <w:sz w:val="24"/>
          <w:szCs w:val="24"/>
        </w:rPr>
        <w:t>не предоставления</w:t>
      </w:r>
      <w:r w:rsidRPr="00B979D1">
        <w:rPr>
          <w:rFonts w:ascii="Times New Roman" w:hAnsi="Times New Roman" w:cs="Times New Roman"/>
          <w:sz w:val="24"/>
          <w:szCs w:val="24"/>
        </w:rPr>
        <w:t xml:space="preserve">    коммунал</w:t>
      </w:r>
      <w:r w:rsidRPr="00B979D1">
        <w:rPr>
          <w:rFonts w:ascii="Times New Roman" w:hAnsi="Times New Roman" w:cs="Times New Roman"/>
          <w:sz w:val="24"/>
          <w:szCs w:val="24"/>
        </w:rPr>
        <w:t>ь</w:t>
      </w:r>
      <w:r w:rsidRPr="00B979D1">
        <w:rPr>
          <w:rFonts w:ascii="Times New Roman" w:hAnsi="Times New Roman" w:cs="Times New Roman"/>
          <w:sz w:val="24"/>
          <w:szCs w:val="24"/>
        </w:rPr>
        <w:t xml:space="preserve">ных услуг; 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3.5.8.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Требовать :</w:t>
      </w:r>
      <w:proofErr w:type="gramEnd"/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уплаты исполнителем неустоек (штрафов, пеней) при </w:t>
      </w:r>
      <w:r w:rsidR="008F00E2" w:rsidRPr="00B979D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8F00E2" w:rsidRPr="00B979D1">
        <w:rPr>
          <w:rFonts w:ascii="Times New Roman" w:hAnsi="Times New Roman" w:cs="Times New Roman"/>
          <w:sz w:val="24"/>
          <w:szCs w:val="24"/>
        </w:rPr>
        <w:t>предоставлении</w:t>
      </w:r>
      <w:r w:rsidRPr="00B979D1">
        <w:rPr>
          <w:rFonts w:ascii="Times New Roman" w:hAnsi="Times New Roman" w:cs="Times New Roman"/>
          <w:sz w:val="24"/>
          <w:szCs w:val="24"/>
        </w:rPr>
        <w:t xml:space="preserve">  услуг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или предоставлении  услуг ненадлежащего качества в порядке и в случаях, предусмотренных федеральным зак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>нами;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возмещения убытков и вреда, причиненного жизни, здоровью или имуществу </w:t>
      </w:r>
      <w:r w:rsidR="005E01E2" w:rsidRPr="00B979D1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B979D1">
        <w:rPr>
          <w:rFonts w:ascii="Times New Roman" w:hAnsi="Times New Roman" w:cs="Times New Roman"/>
          <w:sz w:val="24"/>
          <w:szCs w:val="24"/>
        </w:rPr>
        <w:t>вследствие</w:t>
      </w:r>
      <w:r w:rsidR="005E01E2" w:rsidRPr="00B979D1">
        <w:rPr>
          <w:rFonts w:ascii="Times New Roman" w:hAnsi="Times New Roman" w:cs="Times New Roman"/>
          <w:sz w:val="24"/>
          <w:szCs w:val="24"/>
        </w:rPr>
        <w:t xml:space="preserve"> </w:t>
      </w:r>
      <w:r w:rsidRPr="00B979D1">
        <w:rPr>
          <w:rFonts w:ascii="Times New Roman" w:hAnsi="Times New Roman" w:cs="Times New Roman"/>
          <w:sz w:val="24"/>
          <w:szCs w:val="24"/>
        </w:rPr>
        <w:t>не</w:t>
      </w:r>
      <w:r w:rsidR="005E01E2" w:rsidRPr="00B979D1">
        <w:rPr>
          <w:rFonts w:ascii="Times New Roman" w:hAnsi="Times New Roman" w:cs="Times New Roman"/>
          <w:sz w:val="24"/>
          <w:szCs w:val="24"/>
        </w:rPr>
        <w:t xml:space="preserve"> </w:t>
      </w:r>
      <w:r w:rsidRPr="00B979D1">
        <w:rPr>
          <w:rFonts w:ascii="Times New Roman" w:hAnsi="Times New Roman" w:cs="Times New Roman"/>
          <w:sz w:val="24"/>
          <w:szCs w:val="24"/>
        </w:rPr>
        <w:t xml:space="preserve">предоставления или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предоставления  услуг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ненадлежащего качества, </w:t>
      </w:r>
      <w:r w:rsidRPr="00B979D1">
        <w:rPr>
          <w:rFonts w:ascii="Times New Roman" w:hAnsi="Times New Roman" w:cs="Times New Roman"/>
          <w:sz w:val="24"/>
          <w:szCs w:val="24"/>
        </w:rPr>
        <w:lastRenderedPageBreak/>
        <w:t>а также морального вреда в порядке и размерах, о</w:t>
      </w:r>
      <w:r w:rsidRPr="00B979D1">
        <w:rPr>
          <w:rFonts w:ascii="Times New Roman" w:hAnsi="Times New Roman" w:cs="Times New Roman"/>
          <w:sz w:val="24"/>
          <w:szCs w:val="24"/>
        </w:rPr>
        <w:t>п</w:t>
      </w:r>
      <w:r w:rsidRPr="00B979D1">
        <w:rPr>
          <w:rFonts w:ascii="Times New Roman" w:hAnsi="Times New Roman" w:cs="Times New Roman"/>
          <w:sz w:val="24"/>
          <w:szCs w:val="24"/>
        </w:rPr>
        <w:t>ределяемых в соответствии с законодательством РФ.</w:t>
      </w:r>
    </w:p>
    <w:p w:rsidR="001B52D2" w:rsidRPr="00B979D1" w:rsidRDefault="001B52D2" w:rsidP="001B52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79D1">
        <w:rPr>
          <w:rFonts w:ascii="Times New Roman" w:hAnsi="Times New Roman" w:cs="Times New Roman"/>
          <w:b/>
          <w:sz w:val="24"/>
          <w:szCs w:val="24"/>
        </w:rPr>
        <w:t>4. Платежи по Договору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2D2" w:rsidRPr="00B979D1" w:rsidRDefault="001B52D2" w:rsidP="00845987">
      <w:pPr>
        <w:jc w:val="both"/>
        <w:rPr>
          <w:sz w:val="24"/>
        </w:rPr>
      </w:pPr>
      <w:r w:rsidRPr="00B979D1">
        <w:rPr>
          <w:sz w:val="24"/>
        </w:rPr>
        <w:t xml:space="preserve">4.1. Размер платы за содержание и ремонт жилого помещения установлен из </w:t>
      </w:r>
      <w:proofErr w:type="gramStart"/>
      <w:r w:rsidRPr="00B979D1">
        <w:rPr>
          <w:sz w:val="24"/>
        </w:rPr>
        <w:t xml:space="preserve">расчета  </w:t>
      </w:r>
      <w:r w:rsidR="004F7661" w:rsidRPr="00B979D1">
        <w:rPr>
          <w:sz w:val="24"/>
        </w:rPr>
        <w:t>15</w:t>
      </w:r>
      <w:proofErr w:type="gramEnd"/>
      <w:r w:rsidR="004F7661" w:rsidRPr="00B979D1">
        <w:rPr>
          <w:sz w:val="24"/>
        </w:rPr>
        <w:t xml:space="preserve"> рублей </w:t>
      </w:r>
      <w:r w:rsidRPr="00B979D1">
        <w:rPr>
          <w:sz w:val="24"/>
        </w:rPr>
        <w:t>1 кв. метра общей площади жилого помещения</w:t>
      </w:r>
      <w:r w:rsidR="004F7661" w:rsidRPr="00B979D1">
        <w:rPr>
          <w:sz w:val="24"/>
        </w:rPr>
        <w:t xml:space="preserve"> (КВАРТИРЫ)</w:t>
      </w:r>
      <w:r w:rsidRPr="00B979D1">
        <w:rPr>
          <w:sz w:val="24"/>
        </w:rPr>
        <w:t xml:space="preserve">, включая плату за работу и услуги по управлению многоквартирным домом, по содержанию и текущему ремонту общего имущества </w:t>
      </w:r>
      <w:r w:rsidR="005E01E2" w:rsidRPr="00B979D1">
        <w:rPr>
          <w:sz w:val="24"/>
        </w:rPr>
        <w:t xml:space="preserve">владельцев квартир </w:t>
      </w:r>
      <w:r w:rsidRPr="00B979D1">
        <w:rPr>
          <w:sz w:val="24"/>
        </w:rPr>
        <w:t>в многоквартирном доме</w:t>
      </w:r>
      <w:r w:rsidR="00845987">
        <w:rPr>
          <w:sz w:val="24"/>
        </w:rPr>
        <w:t xml:space="preserve">, что составляет </w:t>
      </w:r>
      <w:r w:rsidR="00190D6E" w:rsidRPr="00190D6E">
        <w:rPr>
          <w:b/>
          <w:sz w:val="24"/>
        </w:rPr>
        <w:t>41103,0</w:t>
      </w:r>
      <w:r w:rsidR="00190D6E">
        <w:rPr>
          <w:rFonts w:ascii="Arial" w:hAnsi="Arial" w:cs="Arial"/>
          <w:sz w:val="20"/>
          <w:szCs w:val="20"/>
        </w:rPr>
        <w:t xml:space="preserve"> </w:t>
      </w:r>
      <w:r w:rsidR="00845987" w:rsidRPr="00845987">
        <w:rPr>
          <w:b/>
          <w:sz w:val="24"/>
        </w:rPr>
        <w:t>рубля</w:t>
      </w:r>
      <w:r w:rsidR="00845987">
        <w:rPr>
          <w:sz w:val="24"/>
        </w:rPr>
        <w:t xml:space="preserve"> в месяц (</w:t>
      </w:r>
      <w:r w:rsidR="00190D6E" w:rsidRPr="00190D6E">
        <w:rPr>
          <w:sz w:val="24"/>
        </w:rPr>
        <w:t>2740,2</w:t>
      </w:r>
      <w:r w:rsidR="00190D6E">
        <w:rPr>
          <w:sz w:val="24"/>
        </w:rPr>
        <w:t xml:space="preserve"> </w:t>
      </w:r>
      <w:proofErr w:type="spellStart"/>
      <w:r w:rsidR="00845987" w:rsidRPr="00845987">
        <w:rPr>
          <w:sz w:val="24"/>
        </w:rPr>
        <w:t>кв.м</w:t>
      </w:r>
      <w:proofErr w:type="spellEnd"/>
      <w:r w:rsidR="00845987" w:rsidRPr="00845987">
        <w:rPr>
          <w:sz w:val="24"/>
        </w:rPr>
        <w:t xml:space="preserve"> общая площадь жилых помещений  Х  15 руб.)</w:t>
      </w:r>
      <w:r w:rsidRPr="00B979D1">
        <w:rPr>
          <w:sz w:val="24"/>
        </w:rPr>
        <w:t>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4.2. Плата для </w:t>
      </w:r>
      <w:r w:rsidR="005E01E2" w:rsidRPr="00B979D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B979D1">
        <w:rPr>
          <w:rFonts w:ascii="Times New Roman" w:hAnsi="Times New Roman" w:cs="Times New Roman"/>
          <w:sz w:val="24"/>
          <w:szCs w:val="24"/>
        </w:rPr>
        <w:t>в многоквартирном доме включ</w:t>
      </w:r>
      <w:r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>ет в себя: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1) плату за содержание и ремонт помещения, включающую в себя плату за услуги и работы по управлению многоквартирным домом, содержанию и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текущему  ремонту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многоквартирном д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>ме;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2) плату за коммунальные услуги, включающую в себя плату за холодное водоснабжение, водоотведение, электроснабжение, в зависимости от уровня благоустройства.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Размер платы за содержание и ремонт жилого помещения для </w:t>
      </w:r>
      <w:r w:rsidR="005E01E2" w:rsidRPr="00B979D1">
        <w:rPr>
          <w:rFonts w:ascii="Times New Roman" w:hAnsi="Times New Roman" w:cs="Times New Roman"/>
          <w:sz w:val="24"/>
          <w:szCs w:val="24"/>
        </w:rPr>
        <w:t xml:space="preserve">владельцев </w:t>
      </w:r>
      <w:r w:rsidRPr="00B979D1">
        <w:rPr>
          <w:rFonts w:ascii="Times New Roman" w:hAnsi="Times New Roman" w:cs="Times New Roman"/>
          <w:sz w:val="24"/>
          <w:szCs w:val="24"/>
        </w:rPr>
        <w:t>жилых и не жилых помещений в мног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>квартирном доме устанавливается одинаковым.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4.3. Размер платы за коммунальные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услуги  рассчитываются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по тарифам, установленным для </w:t>
      </w:r>
      <w:proofErr w:type="spellStart"/>
      <w:r w:rsidRPr="00B979D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B979D1">
        <w:rPr>
          <w:rFonts w:ascii="Times New Roman" w:hAnsi="Times New Roman" w:cs="Times New Roman"/>
          <w:sz w:val="24"/>
          <w:szCs w:val="24"/>
        </w:rPr>
        <w:t xml:space="preserve"> о</w:t>
      </w:r>
      <w:r w:rsidRPr="00B979D1">
        <w:rPr>
          <w:rFonts w:ascii="Times New Roman" w:hAnsi="Times New Roman" w:cs="Times New Roman"/>
          <w:sz w:val="24"/>
          <w:szCs w:val="24"/>
        </w:rPr>
        <w:t>р</w:t>
      </w:r>
      <w:r w:rsidRPr="00B979D1">
        <w:rPr>
          <w:rFonts w:ascii="Times New Roman" w:hAnsi="Times New Roman" w:cs="Times New Roman"/>
          <w:sz w:val="24"/>
          <w:szCs w:val="24"/>
        </w:rPr>
        <w:t xml:space="preserve">ганизаций  в порядке, установленном Федеральным Законом. </w:t>
      </w:r>
    </w:p>
    <w:p w:rsidR="001B52D2" w:rsidRPr="00B979D1" w:rsidRDefault="001B52D2" w:rsidP="001B52D2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B979D1">
        <w:rPr>
          <w:sz w:val="24"/>
        </w:rPr>
        <w:t xml:space="preserve">4.4. </w:t>
      </w:r>
      <w:r w:rsidR="005E01E2" w:rsidRPr="00B979D1">
        <w:rPr>
          <w:sz w:val="24"/>
        </w:rPr>
        <w:t xml:space="preserve">Участник </w:t>
      </w:r>
      <w:r w:rsidRPr="00B979D1">
        <w:rPr>
          <w:sz w:val="24"/>
        </w:rPr>
        <w:t>вносит плату Управляющей организации не позднее 10-го числа месяца, следующего за расче</w:t>
      </w:r>
      <w:r w:rsidRPr="00B979D1">
        <w:rPr>
          <w:sz w:val="24"/>
        </w:rPr>
        <w:t>т</w:t>
      </w:r>
      <w:r w:rsidRPr="00B979D1">
        <w:rPr>
          <w:sz w:val="24"/>
        </w:rPr>
        <w:t>ным.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4.5. Плата вносится на основании платежных документов, представле</w:t>
      </w:r>
      <w:r w:rsidRPr="00B979D1">
        <w:rPr>
          <w:rFonts w:ascii="Times New Roman" w:hAnsi="Times New Roman" w:cs="Times New Roman"/>
          <w:sz w:val="24"/>
          <w:szCs w:val="24"/>
        </w:rPr>
        <w:t>н</w:t>
      </w:r>
      <w:r w:rsidRPr="00B979D1">
        <w:rPr>
          <w:rFonts w:ascii="Times New Roman" w:hAnsi="Times New Roman" w:cs="Times New Roman"/>
          <w:sz w:val="24"/>
          <w:szCs w:val="24"/>
        </w:rPr>
        <w:t xml:space="preserve">ных не позднее 10 - </w:t>
      </w:r>
      <w:proofErr w:type="spellStart"/>
      <w:r w:rsidRPr="00B979D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979D1">
        <w:rPr>
          <w:rFonts w:ascii="Times New Roman" w:hAnsi="Times New Roman" w:cs="Times New Roman"/>
          <w:sz w:val="24"/>
          <w:szCs w:val="24"/>
        </w:rPr>
        <w:t xml:space="preserve"> числа месяца, следующего за расчетным. 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4.6. Не использование </w:t>
      </w:r>
      <w:r w:rsidR="005E01E2" w:rsidRPr="00B979D1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B979D1">
        <w:rPr>
          <w:rFonts w:ascii="Times New Roman" w:hAnsi="Times New Roman" w:cs="Times New Roman"/>
          <w:sz w:val="24"/>
          <w:szCs w:val="24"/>
        </w:rPr>
        <w:t xml:space="preserve">и иными лицами помещений не является основанием невнесения платы </w:t>
      </w:r>
      <w:r w:rsidR="001C1492" w:rsidRPr="00B979D1">
        <w:rPr>
          <w:rFonts w:ascii="Times New Roman" w:hAnsi="Times New Roman" w:cs="Times New Roman"/>
          <w:sz w:val="24"/>
          <w:szCs w:val="24"/>
        </w:rPr>
        <w:t xml:space="preserve">за содержание и ремонт жилого помещения </w:t>
      </w:r>
      <w:r w:rsidRPr="00B979D1">
        <w:rPr>
          <w:rFonts w:ascii="Times New Roman" w:hAnsi="Times New Roman" w:cs="Times New Roman"/>
          <w:sz w:val="24"/>
          <w:szCs w:val="24"/>
        </w:rPr>
        <w:t>и коммунальные услуги. При временном отсутствии гр</w:t>
      </w:r>
      <w:r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 xml:space="preserve">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</w:t>
      </w:r>
      <w:r w:rsidR="00AF1F9E" w:rsidRPr="00B979D1">
        <w:rPr>
          <w:rFonts w:ascii="Times New Roman" w:hAnsi="Times New Roman" w:cs="Times New Roman"/>
          <w:sz w:val="24"/>
          <w:szCs w:val="24"/>
        </w:rPr>
        <w:t>установленном действующим законодательством.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4.7. В случае не предоставления коммунальных услуг или предоставления коммунальных услуг ненадлежащего качества </w:t>
      </w:r>
      <w:r w:rsidR="005E01E2" w:rsidRPr="00B979D1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B979D1">
        <w:rPr>
          <w:rFonts w:ascii="Times New Roman" w:hAnsi="Times New Roman" w:cs="Times New Roman"/>
          <w:sz w:val="24"/>
          <w:szCs w:val="24"/>
        </w:rPr>
        <w:t>должен уведомить об этом Упра</w:t>
      </w:r>
      <w:r w:rsidRPr="00B979D1">
        <w:rPr>
          <w:rFonts w:ascii="Times New Roman" w:hAnsi="Times New Roman" w:cs="Times New Roman"/>
          <w:sz w:val="24"/>
          <w:szCs w:val="24"/>
        </w:rPr>
        <w:t>в</w:t>
      </w:r>
      <w:r w:rsidRPr="00B979D1">
        <w:rPr>
          <w:rFonts w:ascii="Times New Roman" w:hAnsi="Times New Roman" w:cs="Times New Roman"/>
          <w:sz w:val="24"/>
          <w:szCs w:val="24"/>
        </w:rPr>
        <w:t>ляющую организацию.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4.8. Управляющая организация должна произвести перерасчет платы с </w:t>
      </w:r>
      <w:r w:rsidR="005E01E2" w:rsidRPr="00B979D1">
        <w:rPr>
          <w:rFonts w:ascii="Times New Roman" w:hAnsi="Times New Roman" w:cs="Times New Roman"/>
          <w:sz w:val="24"/>
          <w:szCs w:val="24"/>
        </w:rPr>
        <w:t>Участником</w:t>
      </w:r>
      <w:r w:rsidRPr="00B979D1">
        <w:rPr>
          <w:rFonts w:ascii="Times New Roman" w:hAnsi="Times New Roman" w:cs="Times New Roman"/>
          <w:sz w:val="24"/>
          <w:szCs w:val="24"/>
        </w:rPr>
        <w:t xml:space="preserve"> по факту предоставления ко</w:t>
      </w:r>
      <w:r w:rsidRPr="00B979D1">
        <w:rPr>
          <w:rFonts w:ascii="Times New Roman" w:hAnsi="Times New Roman" w:cs="Times New Roman"/>
          <w:sz w:val="24"/>
          <w:szCs w:val="24"/>
        </w:rPr>
        <w:t>м</w:t>
      </w:r>
      <w:r w:rsidRPr="00B979D1">
        <w:rPr>
          <w:rFonts w:ascii="Times New Roman" w:hAnsi="Times New Roman" w:cs="Times New Roman"/>
          <w:sz w:val="24"/>
          <w:szCs w:val="24"/>
        </w:rPr>
        <w:t>мунальных услуг ненадлежащего качества.</w:t>
      </w:r>
    </w:p>
    <w:p w:rsidR="008E57BA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4.9. Изменение размера платы за содержание и ремонт жилого помещения в случае оказания услуг и выполнения р</w:t>
      </w:r>
      <w:r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 xml:space="preserve">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производится в порядке, установленном </w:t>
      </w:r>
      <w:r w:rsidR="008E57BA" w:rsidRPr="00B979D1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</w:t>
      </w:r>
      <w:r w:rsidR="008E57BA" w:rsidRPr="00B979D1">
        <w:rPr>
          <w:rFonts w:ascii="Times New Roman" w:hAnsi="Times New Roman" w:cs="Times New Roman"/>
          <w:sz w:val="24"/>
          <w:szCs w:val="24"/>
        </w:rPr>
        <w:t>е</w:t>
      </w:r>
      <w:r w:rsidR="008E57BA" w:rsidRPr="00B979D1">
        <w:rPr>
          <w:rFonts w:ascii="Times New Roman" w:hAnsi="Times New Roman" w:cs="Times New Roman"/>
          <w:sz w:val="24"/>
          <w:szCs w:val="24"/>
        </w:rPr>
        <w:t>дерации.</w:t>
      </w:r>
    </w:p>
    <w:p w:rsidR="008E57BA" w:rsidRPr="00B979D1" w:rsidRDefault="001B52D2" w:rsidP="008E5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4.10. Изменение размера платы за коммунальные услуги при предоставлении коммунальных услуг ненадлежащего к</w:t>
      </w:r>
      <w:r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>чества и (или) с перерывами, превышающими установленную продолжительность, производится в порядке,</w:t>
      </w:r>
      <w:r w:rsidR="008E57BA" w:rsidRPr="00B979D1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Российской Ф</w:t>
      </w:r>
      <w:r w:rsidR="008E57BA" w:rsidRPr="00B979D1">
        <w:rPr>
          <w:rFonts w:ascii="Times New Roman" w:hAnsi="Times New Roman" w:cs="Times New Roman"/>
          <w:sz w:val="24"/>
          <w:szCs w:val="24"/>
        </w:rPr>
        <w:t>е</w:t>
      </w:r>
      <w:r w:rsidR="008E57BA" w:rsidRPr="00B979D1">
        <w:rPr>
          <w:rFonts w:ascii="Times New Roman" w:hAnsi="Times New Roman" w:cs="Times New Roman"/>
          <w:sz w:val="24"/>
          <w:szCs w:val="24"/>
        </w:rPr>
        <w:t>дерации.</w:t>
      </w:r>
    </w:p>
    <w:p w:rsidR="001B52D2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4.11.Оплату за оказанные коммунальные услуги Управляющая организация обязана перечислять на счета </w:t>
      </w:r>
      <w:proofErr w:type="spellStart"/>
      <w:r w:rsidRPr="00B979D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B979D1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091DAF" w:rsidRDefault="00091DAF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2D2" w:rsidRPr="00B979D1" w:rsidRDefault="001B52D2" w:rsidP="001B52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79D1">
        <w:rPr>
          <w:rFonts w:ascii="Times New Roman" w:hAnsi="Times New Roman" w:cs="Times New Roman"/>
          <w:b/>
          <w:sz w:val="24"/>
          <w:szCs w:val="24"/>
        </w:rPr>
        <w:t>5. Осуществление контроля за выполнением Управляющей организацией</w:t>
      </w:r>
    </w:p>
    <w:p w:rsidR="001B52D2" w:rsidRPr="00B979D1" w:rsidRDefault="001B52D2" w:rsidP="001B52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D1">
        <w:rPr>
          <w:rFonts w:ascii="Times New Roman" w:hAnsi="Times New Roman" w:cs="Times New Roman"/>
          <w:b/>
          <w:sz w:val="24"/>
          <w:szCs w:val="24"/>
        </w:rPr>
        <w:t>ее обязательств по Договору управления и установление факта нарушения условий</w:t>
      </w:r>
    </w:p>
    <w:p w:rsidR="001B52D2" w:rsidRPr="00B979D1" w:rsidRDefault="001B52D2" w:rsidP="001B52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D1">
        <w:rPr>
          <w:rFonts w:ascii="Times New Roman" w:hAnsi="Times New Roman" w:cs="Times New Roman"/>
          <w:b/>
          <w:sz w:val="24"/>
          <w:szCs w:val="24"/>
        </w:rPr>
        <w:t>настоящего Договора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5.1. Контроль за деятельностью Управляющей организации в части исполнения настоящего Договора осуществляется </w:t>
      </w:r>
      <w:r w:rsidR="005E01E2" w:rsidRPr="00B979D1">
        <w:rPr>
          <w:rFonts w:ascii="Times New Roman" w:hAnsi="Times New Roman" w:cs="Times New Roman"/>
          <w:sz w:val="24"/>
          <w:szCs w:val="24"/>
        </w:rPr>
        <w:t>Участником</w:t>
      </w:r>
      <w:r w:rsidRPr="00B979D1">
        <w:rPr>
          <w:rFonts w:ascii="Times New Roman" w:hAnsi="Times New Roman" w:cs="Times New Roman"/>
          <w:sz w:val="24"/>
          <w:szCs w:val="24"/>
        </w:rPr>
        <w:t xml:space="preserve"> и доверенными им лицами в соответствии с их полномочиями п</w:t>
      </w:r>
      <w:r w:rsidRPr="00B979D1">
        <w:rPr>
          <w:rFonts w:ascii="Times New Roman" w:hAnsi="Times New Roman" w:cs="Times New Roman"/>
          <w:sz w:val="24"/>
          <w:szCs w:val="24"/>
        </w:rPr>
        <w:t>у</w:t>
      </w:r>
      <w:r w:rsidRPr="00B979D1">
        <w:rPr>
          <w:rFonts w:ascii="Times New Roman" w:hAnsi="Times New Roman" w:cs="Times New Roman"/>
          <w:sz w:val="24"/>
          <w:szCs w:val="24"/>
        </w:rPr>
        <w:t>тем: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lastRenderedPageBreak/>
        <w:t>- получения от ответственных лиц Управляющей организации информации о перечнях, объемах, качестве и периоди</w:t>
      </w:r>
      <w:r w:rsidRPr="00B979D1">
        <w:rPr>
          <w:rFonts w:ascii="Times New Roman" w:hAnsi="Times New Roman" w:cs="Times New Roman"/>
          <w:sz w:val="24"/>
          <w:szCs w:val="24"/>
        </w:rPr>
        <w:t>ч</w:t>
      </w:r>
      <w:r w:rsidRPr="00B979D1">
        <w:rPr>
          <w:rFonts w:ascii="Times New Roman" w:hAnsi="Times New Roman" w:cs="Times New Roman"/>
          <w:sz w:val="24"/>
          <w:szCs w:val="24"/>
        </w:rPr>
        <w:t>ности оказанных услуг и (или) выполненных работ, не позднее 20 рабочих дней с даты обращения;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подачи в письменном виде жалоб, претензий и прочих обращений для устранения выявленных дефектов с пр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>веркой полноты и своевременности их устранения;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составления актов о нарушении условий Договора в соответствии с положениями </w:t>
      </w:r>
      <w:proofErr w:type="spellStart"/>
      <w:r w:rsidRPr="00B979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79D1">
        <w:rPr>
          <w:rFonts w:ascii="Times New Roman" w:hAnsi="Times New Roman" w:cs="Times New Roman"/>
          <w:sz w:val="24"/>
          <w:szCs w:val="24"/>
        </w:rPr>
        <w:t>. 5.3. - 5.5. раздела 5 насто</w:t>
      </w:r>
      <w:r w:rsidRPr="00B979D1">
        <w:rPr>
          <w:rFonts w:ascii="Times New Roman" w:hAnsi="Times New Roman" w:cs="Times New Roman"/>
          <w:sz w:val="24"/>
          <w:szCs w:val="24"/>
        </w:rPr>
        <w:t>я</w:t>
      </w:r>
      <w:r w:rsidRPr="00B979D1">
        <w:rPr>
          <w:rFonts w:ascii="Times New Roman" w:hAnsi="Times New Roman" w:cs="Times New Roman"/>
          <w:sz w:val="24"/>
          <w:szCs w:val="24"/>
        </w:rPr>
        <w:t>щего Договора;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инициирования созыва внеочередного Общего собрания </w:t>
      </w:r>
      <w:r w:rsidR="005E01E2" w:rsidRPr="00B979D1">
        <w:rPr>
          <w:rFonts w:ascii="Times New Roman" w:hAnsi="Times New Roman" w:cs="Times New Roman"/>
          <w:sz w:val="24"/>
          <w:szCs w:val="24"/>
        </w:rPr>
        <w:t>Участников</w:t>
      </w:r>
      <w:r w:rsidRPr="00B979D1">
        <w:rPr>
          <w:rFonts w:ascii="Times New Roman" w:hAnsi="Times New Roman" w:cs="Times New Roman"/>
          <w:sz w:val="24"/>
          <w:szCs w:val="24"/>
        </w:rPr>
        <w:t xml:space="preserve"> с указанием даты, времени и места для принятия решений по фактам выявленных нарушений и не реагированию Управляющей организацией на обращения </w:t>
      </w:r>
      <w:r w:rsidR="005E01E2" w:rsidRPr="00B979D1">
        <w:rPr>
          <w:rFonts w:ascii="Times New Roman" w:hAnsi="Times New Roman" w:cs="Times New Roman"/>
          <w:sz w:val="24"/>
          <w:szCs w:val="24"/>
        </w:rPr>
        <w:t>Участника</w:t>
      </w:r>
      <w:r w:rsidRPr="00B979D1">
        <w:rPr>
          <w:rFonts w:ascii="Times New Roman" w:hAnsi="Times New Roman" w:cs="Times New Roman"/>
          <w:sz w:val="24"/>
          <w:szCs w:val="24"/>
        </w:rPr>
        <w:t>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</w:t>
      </w:r>
      <w:r w:rsidRPr="00B979D1">
        <w:rPr>
          <w:rFonts w:ascii="Times New Roman" w:hAnsi="Times New Roman" w:cs="Times New Roman"/>
          <w:sz w:val="24"/>
          <w:szCs w:val="24"/>
        </w:rPr>
        <w:t>и</w:t>
      </w:r>
      <w:r w:rsidRPr="00B979D1">
        <w:rPr>
          <w:rFonts w:ascii="Times New Roman" w:hAnsi="Times New Roman" w:cs="Times New Roman"/>
          <w:sz w:val="24"/>
          <w:szCs w:val="24"/>
        </w:rPr>
        <w:t>ям (</w:t>
      </w:r>
      <w:proofErr w:type="spellStart"/>
      <w:r w:rsidRPr="00B979D1">
        <w:rPr>
          <w:rFonts w:ascii="Times New Roman" w:hAnsi="Times New Roman" w:cs="Times New Roman"/>
          <w:sz w:val="24"/>
          <w:szCs w:val="24"/>
        </w:rPr>
        <w:t>Госжилинспекция</w:t>
      </w:r>
      <w:proofErr w:type="spellEnd"/>
      <w:r w:rsidRPr="00B97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9D1">
        <w:rPr>
          <w:rFonts w:ascii="Times New Roman" w:hAnsi="Times New Roman" w:cs="Times New Roman"/>
          <w:sz w:val="24"/>
          <w:szCs w:val="24"/>
        </w:rPr>
        <w:t>Госпожнадзор</w:t>
      </w:r>
      <w:proofErr w:type="spellEnd"/>
      <w:r w:rsidRPr="00B979D1">
        <w:rPr>
          <w:rFonts w:ascii="Times New Roman" w:hAnsi="Times New Roman" w:cs="Times New Roman"/>
          <w:sz w:val="24"/>
          <w:szCs w:val="24"/>
        </w:rPr>
        <w:t xml:space="preserve">, ФГУЗ, </w:t>
      </w:r>
      <w:proofErr w:type="spellStart"/>
      <w:proofErr w:type="gramStart"/>
      <w:r w:rsidRPr="00B979D1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B979D1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другие) для административного воздействия, обращения в другие инстанции согласно действующему закон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>дательству.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5.2. В случае нарушения условий настоящего Договора составляется акт комиссией, которая должна состоять не менее чем из трех человек, включая представителей: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Управляющей организации (обязательно);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</w:t>
      </w:r>
      <w:r w:rsidR="005E01E2" w:rsidRPr="00B979D1">
        <w:rPr>
          <w:rFonts w:ascii="Times New Roman" w:hAnsi="Times New Roman" w:cs="Times New Roman"/>
          <w:sz w:val="24"/>
          <w:szCs w:val="24"/>
        </w:rPr>
        <w:t>Участника</w:t>
      </w:r>
      <w:r w:rsidRPr="00B979D1">
        <w:rPr>
          <w:rFonts w:ascii="Times New Roman" w:hAnsi="Times New Roman" w:cs="Times New Roman"/>
          <w:sz w:val="24"/>
          <w:szCs w:val="24"/>
        </w:rPr>
        <w:t xml:space="preserve"> (члена семьи </w:t>
      </w:r>
      <w:r w:rsidR="005E01E2" w:rsidRPr="00B979D1">
        <w:rPr>
          <w:rFonts w:ascii="Times New Roman" w:hAnsi="Times New Roman" w:cs="Times New Roman"/>
          <w:sz w:val="24"/>
          <w:szCs w:val="24"/>
        </w:rPr>
        <w:t>Участника</w:t>
      </w:r>
      <w:r w:rsidRPr="00B979D1">
        <w:rPr>
          <w:rFonts w:ascii="Times New Roman" w:hAnsi="Times New Roman" w:cs="Times New Roman"/>
          <w:sz w:val="24"/>
          <w:szCs w:val="24"/>
        </w:rPr>
        <w:t>), нанимателя (члена семьи нанимателя);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подрядной организации;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- свидетелей (соседей) и других лиц.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Если в течение одних суток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ние акта производится без его присутствия. В этом случае акт подписывается остальными членами комиссии.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5.3. Акт должен содержать: дату и время его составления; дату, время и характер нарушения, его причины и последс</w:t>
      </w:r>
      <w:r w:rsidRPr="00B979D1">
        <w:rPr>
          <w:rFonts w:ascii="Times New Roman" w:hAnsi="Times New Roman" w:cs="Times New Roman"/>
          <w:sz w:val="24"/>
          <w:szCs w:val="24"/>
        </w:rPr>
        <w:t>т</w:t>
      </w:r>
      <w:r w:rsidRPr="00B979D1">
        <w:rPr>
          <w:rFonts w:ascii="Times New Roman" w:hAnsi="Times New Roman" w:cs="Times New Roman"/>
          <w:sz w:val="24"/>
          <w:szCs w:val="24"/>
        </w:rPr>
        <w:t xml:space="preserve">вия (факты причинения вреда жизни, здоровью и имуществу </w:t>
      </w:r>
      <w:r w:rsidR="005E01E2" w:rsidRPr="00B979D1">
        <w:rPr>
          <w:rFonts w:ascii="Times New Roman" w:hAnsi="Times New Roman" w:cs="Times New Roman"/>
          <w:sz w:val="24"/>
          <w:szCs w:val="24"/>
        </w:rPr>
        <w:t>Участника</w:t>
      </w:r>
      <w:r w:rsidRPr="00B979D1">
        <w:rPr>
          <w:rFonts w:ascii="Times New Roman" w:hAnsi="Times New Roman" w:cs="Times New Roman"/>
          <w:sz w:val="24"/>
          <w:szCs w:val="24"/>
        </w:rPr>
        <w:t xml:space="preserve"> (нанимателя), описание (при наличии возможности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</w:t>
      </w:r>
      <w:r w:rsidR="005E01E2" w:rsidRPr="00B979D1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B979D1">
        <w:rPr>
          <w:rFonts w:ascii="Times New Roman" w:hAnsi="Times New Roman" w:cs="Times New Roman"/>
          <w:sz w:val="24"/>
          <w:szCs w:val="24"/>
        </w:rPr>
        <w:t xml:space="preserve">(члена семьи </w:t>
      </w:r>
      <w:r w:rsidR="0010123E" w:rsidRPr="00B979D1">
        <w:rPr>
          <w:rFonts w:ascii="Times New Roman" w:hAnsi="Times New Roman" w:cs="Times New Roman"/>
          <w:sz w:val="24"/>
          <w:szCs w:val="24"/>
        </w:rPr>
        <w:t>Участн</w:t>
      </w:r>
      <w:r w:rsidRPr="00B979D1">
        <w:rPr>
          <w:rFonts w:ascii="Times New Roman" w:hAnsi="Times New Roman" w:cs="Times New Roman"/>
          <w:sz w:val="24"/>
          <w:szCs w:val="24"/>
        </w:rPr>
        <w:t>ика), нанимателя (члена семьи н</w:t>
      </w:r>
      <w:r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>нимателя).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5.4. Акт составляется в присутствии </w:t>
      </w:r>
      <w:r w:rsidR="0010123E" w:rsidRPr="00B979D1">
        <w:rPr>
          <w:rFonts w:ascii="Times New Roman" w:hAnsi="Times New Roman" w:cs="Times New Roman"/>
          <w:sz w:val="24"/>
          <w:szCs w:val="24"/>
        </w:rPr>
        <w:t>Участника</w:t>
      </w:r>
      <w:r w:rsidRPr="00B979D1">
        <w:rPr>
          <w:rFonts w:ascii="Times New Roman" w:hAnsi="Times New Roman" w:cs="Times New Roman"/>
          <w:sz w:val="24"/>
          <w:szCs w:val="24"/>
        </w:rPr>
        <w:t xml:space="preserve"> (члена семьи</w:t>
      </w:r>
      <w:r w:rsidR="0010123E" w:rsidRPr="00B979D1">
        <w:rPr>
          <w:rFonts w:ascii="Times New Roman" w:hAnsi="Times New Roman" w:cs="Times New Roman"/>
          <w:sz w:val="24"/>
          <w:szCs w:val="24"/>
        </w:rPr>
        <w:t xml:space="preserve"> Участни</w:t>
      </w:r>
      <w:r w:rsidRPr="00B979D1">
        <w:rPr>
          <w:rFonts w:ascii="Times New Roman" w:hAnsi="Times New Roman" w:cs="Times New Roman"/>
          <w:sz w:val="24"/>
          <w:szCs w:val="24"/>
        </w:rPr>
        <w:t xml:space="preserve">ка), нанимателя (члена семьи нанимателя), права которого нарушены. При отсутствии </w:t>
      </w:r>
      <w:r w:rsidR="0010123E" w:rsidRPr="00B979D1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B979D1">
        <w:rPr>
          <w:rFonts w:ascii="Times New Roman" w:hAnsi="Times New Roman" w:cs="Times New Roman"/>
          <w:sz w:val="24"/>
          <w:szCs w:val="24"/>
        </w:rPr>
        <w:t xml:space="preserve">(члена семьи </w:t>
      </w:r>
      <w:r w:rsidR="0010123E" w:rsidRPr="00B979D1">
        <w:rPr>
          <w:rFonts w:ascii="Times New Roman" w:hAnsi="Times New Roman" w:cs="Times New Roman"/>
          <w:sz w:val="24"/>
          <w:szCs w:val="24"/>
        </w:rPr>
        <w:t>Участни</w:t>
      </w:r>
      <w:r w:rsidRPr="00B979D1">
        <w:rPr>
          <w:rFonts w:ascii="Times New Roman" w:hAnsi="Times New Roman" w:cs="Times New Roman"/>
          <w:sz w:val="24"/>
          <w:szCs w:val="24"/>
        </w:rPr>
        <w:t xml:space="preserve">ка), нанимателя (члена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трех экземплярах. Один экземпляр акта вручается </w:t>
      </w:r>
      <w:r w:rsidR="0010123E" w:rsidRPr="00B979D1">
        <w:rPr>
          <w:rFonts w:ascii="Times New Roman" w:hAnsi="Times New Roman" w:cs="Times New Roman"/>
          <w:sz w:val="24"/>
          <w:szCs w:val="24"/>
        </w:rPr>
        <w:t>Участ</w:t>
      </w:r>
      <w:r w:rsidRPr="00B979D1">
        <w:rPr>
          <w:rFonts w:ascii="Times New Roman" w:hAnsi="Times New Roman" w:cs="Times New Roman"/>
          <w:sz w:val="24"/>
          <w:szCs w:val="24"/>
        </w:rPr>
        <w:t xml:space="preserve">нику (члену семьи </w:t>
      </w:r>
      <w:r w:rsidR="0010123E" w:rsidRPr="00B979D1">
        <w:rPr>
          <w:rFonts w:ascii="Times New Roman" w:hAnsi="Times New Roman" w:cs="Times New Roman"/>
          <w:sz w:val="24"/>
          <w:szCs w:val="24"/>
        </w:rPr>
        <w:t>Участни</w:t>
      </w:r>
      <w:r w:rsidRPr="00B979D1">
        <w:rPr>
          <w:rFonts w:ascii="Times New Roman" w:hAnsi="Times New Roman" w:cs="Times New Roman"/>
          <w:sz w:val="24"/>
          <w:szCs w:val="24"/>
        </w:rPr>
        <w:t>ка), нан</w:t>
      </w:r>
      <w:r w:rsidRPr="00B979D1">
        <w:rPr>
          <w:rFonts w:ascii="Times New Roman" w:hAnsi="Times New Roman" w:cs="Times New Roman"/>
          <w:sz w:val="24"/>
          <w:szCs w:val="24"/>
        </w:rPr>
        <w:t>и</w:t>
      </w:r>
      <w:r w:rsidRPr="00B979D1">
        <w:rPr>
          <w:rFonts w:ascii="Times New Roman" w:hAnsi="Times New Roman" w:cs="Times New Roman"/>
          <w:sz w:val="24"/>
          <w:szCs w:val="24"/>
        </w:rPr>
        <w:t>мателю (члену семьи нанимателя) под расписку.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5.5. Указанный акт является основанием для уменьшения ежемесячного размера платы </w:t>
      </w:r>
      <w:r w:rsidR="0010123E" w:rsidRPr="00B979D1">
        <w:rPr>
          <w:rFonts w:ascii="Times New Roman" w:hAnsi="Times New Roman" w:cs="Times New Roman"/>
          <w:sz w:val="24"/>
          <w:szCs w:val="24"/>
        </w:rPr>
        <w:t>Участником</w:t>
      </w:r>
      <w:r w:rsidRPr="00B979D1">
        <w:rPr>
          <w:rFonts w:ascii="Times New Roman" w:hAnsi="Times New Roman" w:cs="Times New Roman"/>
          <w:sz w:val="24"/>
          <w:szCs w:val="24"/>
        </w:rPr>
        <w:t xml:space="preserve"> за содержание и ремонт общего имущества в многоквартирном доме в размере, пропо</w:t>
      </w:r>
      <w:r w:rsidRPr="00B979D1">
        <w:rPr>
          <w:rFonts w:ascii="Times New Roman" w:hAnsi="Times New Roman" w:cs="Times New Roman"/>
          <w:sz w:val="24"/>
          <w:szCs w:val="24"/>
        </w:rPr>
        <w:t>р</w:t>
      </w:r>
      <w:r w:rsidRPr="00B979D1">
        <w:rPr>
          <w:rFonts w:ascii="Times New Roman" w:hAnsi="Times New Roman" w:cs="Times New Roman"/>
          <w:sz w:val="24"/>
          <w:szCs w:val="24"/>
        </w:rPr>
        <w:t>циональном занимаемому помещению.</w:t>
      </w:r>
    </w:p>
    <w:p w:rsidR="001B52D2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</w:t>
      </w:r>
      <w:r w:rsidR="0010123E" w:rsidRPr="00B979D1">
        <w:rPr>
          <w:rFonts w:ascii="Times New Roman" w:hAnsi="Times New Roman" w:cs="Times New Roman"/>
          <w:sz w:val="24"/>
          <w:szCs w:val="24"/>
        </w:rPr>
        <w:t>Участником</w:t>
      </w:r>
      <w:r w:rsidRPr="00B979D1">
        <w:rPr>
          <w:rFonts w:ascii="Times New Roman" w:hAnsi="Times New Roman" w:cs="Times New Roman"/>
          <w:sz w:val="24"/>
          <w:szCs w:val="24"/>
        </w:rPr>
        <w:t xml:space="preserve"> своей вины в возникновении н</w:t>
      </w:r>
      <w:r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>рушения и добровольного возмещения ущерба акт может не составляться</w:t>
      </w:r>
      <w:r w:rsidR="0010123E" w:rsidRPr="00B979D1">
        <w:rPr>
          <w:rFonts w:ascii="Times New Roman" w:hAnsi="Times New Roman" w:cs="Times New Roman"/>
          <w:sz w:val="24"/>
          <w:szCs w:val="24"/>
        </w:rPr>
        <w:t>, но оформляется расписка о возмещении ущерба.</w:t>
      </w:r>
    </w:p>
    <w:p w:rsidR="00091DAF" w:rsidRPr="00B979D1" w:rsidRDefault="00091DAF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2D2" w:rsidRPr="00B979D1" w:rsidRDefault="001B52D2" w:rsidP="001B52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79D1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</w:t>
      </w:r>
      <w:r w:rsidRPr="00B979D1">
        <w:rPr>
          <w:rFonts w:ascii="Times New Roman" w:hAnsi="Times New Roman" w:cs="Times New Roman"/>
          <w:sz w:val="24"/>
          <w:szCs w:val="24"/>
        </w:rPr>
        <w:t>я</w:t>
      </w:r>
      <w:r w:rsidRPr="00B979D1">
        <w:rPr>
          <w:rFonts w:ascii="Times New Roman" w:hAnsi="Times New Roman" w:cs="Times New Roman"/>
          <w:sz w:val="24"/>
          <w:szCs w:val="24"/>
        </w:rPr>
        <w:t>щим Договором.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6.2. Размер убытков и неустойки при не предоставлении услуг, выполнении работ ненадлежащего качества устанавливается в соответствии с Гражданским законодательством и законодательством о защите прав п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>требителей.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lastRenderedPageBreak/>
        <w:t xml:space="preserve">6.3. В случае несвоевременного и (или) неполного внесения платы </w:t>
      </w:r>
      <w:r w:rsidR="001C1492" w:rsidRPr="00B979D1">
        <w:rPr>
          <w:rFonts w:ascii="Times New Roman" w:hAnsi="Times New Roman" w:cs="Times New Roman"/>
          <w:sz w:val="24"/>
          <w:szCs w:val="24"/>
        </w:rPr>
        <w:t xml:space="preserve">за содержание и </w:t>
      </w:r>
      <w:proofErr w:type="gramStart"/>
      <w:r w:rsidR="001C1492" w:rsidRPr="00B979D1">
        <w:rPr>
          <w:rFonts w:ascii="Times New Roman" w:hAnsi="Times New Roman" w:cs="Times New Roman"/>
          <w:sz w:val="24"/>
          <w:szCs w:val="24"/>
        </w:rPr>
        <w:t>ремонт жилого помещения</w:t>
      </w:r>
      <w:proofErr w:type="gramEnd"/>
      <w:r w:rsidR="001C1492" w:rsidRPr="00B979D1">
        <w:rPr>
          <w:rFonts w:ascii="Times New Roman" w:hAnsi="Times New Roman" w:cs="Times New Roman"/>
          <w:sz w:val="24"/>
          <w:szCs w:val="24"/>
        </w:rPr>
        <w:t xml:space="preserve"> </w:t>
      </w:r>
      <w:r w:rsidRPr="00B979D1">
        <w:rPr>
          <w:rFonts w:ascii="Times New Roman" w:hAnsi="Times New Roman" w:cs="Times New Roman"/>
          <w:sz w:val="24"/>
          <w:szCs w:val="24"/>
        </w:rPr>
        <w:t xml:space="preserve">и коммунальные услуги </w:t>
      </w:r>
      <w:r w:rsidR="0010123E" w:rsidRPr="00B979D1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B979D1">
        <w:rPr>
          <w:rFonts w:ascii="Times New Roman" w:hAnsi="Times New Roman" w:cs="Times New Roman"/>
          <w:sz w:val="24"/>
          <w:szCs w:val="24"/>
        </w:rPr>
        <w:t>обязан уплатить Управляющей организации пени в размере и в порядке, установленных частью 14 статьи 155 Жилищного кодекса Российской Федерации и настоящим Догов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>ром.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6.4. Управляющая организация несет ответственность за ущерб, причиненный имуществу </w:t>
      </w:r>
      <w:r w:rsidR="0010123E" w:rsidRPr="00B979D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B979D1">
        <w:rPr>
          <w:rFonts w:ascii="Times New Roman" w:hAnsi="Times New Roman" w:cs="Times New Roman"/>
          <w:sz w:val="24"/>
          <w:szCs w:val="24"/>
        </w:rPr>
        <w:t>в многоквартирном доме, возникший в результате ее действий или бездействия, в порядке, установленном з</w:t>
      </w:r>
      <w:r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6.5. Управляющая организация несет ответственность за сохранность переданной ей (находящейся в ее распоряж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нии) документации, относящейся к многоквартирному дому. Управляющая организация в случае утраты какой-либо документ</w:t>
      </w:r>
      <w:r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>ции обязана восстановить ее либо оплатить расходы по ее восстановлению.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2D2" w:rsidRPr="00B979D1" w:rsidRDefault="001B52D2" w:rsidP="001B52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79D1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7.1. Основания и порядок расторжения Договора.</w:t>
      </w:r>
    </w:p>
    <w:p w:rsidR="001B52D2" w:rsidRPr="00B979D1" w:rsidRDefault="001B52D2" w:rsidP="00101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7.2. Договор может быть расторгнут в случае </w:t>
      </w:r>
      <w:r w:rsidR="0010123E" w:rsidRPr="00B979D1">
        <w:rPr>
          <w:rFonts w:ascii="Times New Roman" w:hAnsi="Times New Roman" w:cs="Times New Roman"/>
          <w:sz w:val="24"/>
          <w:szCs w:val="24"/>
        </w:rPr>
        <w:t>уступки Участником долевого строительства прав требований по Договору долевого участия иному лицу.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7.3. </w:t>
      </w:r>
      <w:r w:rsidR="0010123E" w:rsidRPr="00B979D1">
        <w:rPr>
          <w:rFonts w:ascii="Times New Roman" w:hAnsi="Times New Roman" w:cs="Times New Roman"/>
          <w:sz w:val="24"/>
          <w:szCs w:val="24"/>
        </w:rPr>
        <w:t xml:space="preserve">Владельцы </w:t>
      </w:r>
      <w:r w:rsidRPr="00B979D1">
        <w:rPr>
          <w:rFonts w:ascii="Times New Roman" w:hAnsi="Times New Roman" w:cs="Times New Roman"/>
          <w:sz w:val="24"/>
          <w:szCs w:val="24"/>
        </w:rPr>
        <w:t>помещений в многоквартирном доме на основании решения Общего собрания в одностороннем порядке вправе отказаться от исполнения Договора управления мног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 xml:space="preserve">квартирным домом в случаях: 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нарушения сроков предоставления Управляющей организацией необходимых выписок, справок, иных документов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определенных  п.3.</w:t>
      </w:r>
      <w:r w:rsidR="008555CB" w:rsidRPr="00B979D1">
        <w:rPr>
          <w:rFonts w:ascii="Times New Roman" w:hAnsi="Times New Roman" w:cs="Times New Roman"/>
          <w:sz w:val="24"/>
          <w:szCs w:val="24"/>
        </w:rPr>
        <w:t>1</w:t>
      </w:r>
      <w:r w:rsidRPr="00B979D1">
        <w:rPr>
          <w:rFonts w:ascii="Times New Roman" w:hAnsi="Times New Roman" w:cs="Times New Roman"/>
          <w:sz w:val="24"/>
          <w:szCs w:val="24"/>
        </w:rPr>
        <w:t>.</w:t>
      </w:r>
      <w:r w:rsidR="008555CB" w:rsidRPr="00B979D1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8555CB" w:rsidRPr="00B979D1">
        <w:rPr>
          <w:rFonts w:ascii="Times New Roman" w:hAnsi="Times New Roman" w:cs="Times New Roman"/>
          <w:sz w:val="24"/>
          <w:szCs w:val="24"/>
        </w:rPr>
        <w:t>.</w:t>
      </w:r>
      <w:r w:rsidRPr="00B979D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555CB" w:rsidRPr="00B979D1" w:rsidRDefault="008555CB" w:rsidP="0085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 не   предоставления   Управляющей   организацией   отчета  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предусмотренного  п.3.1.11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B979D1">
        <w:rPr>
          <w:rFonts w:ascii="Times New Roman" w:hAnsi="Times New Roman" w:cs="Times New Roman"/>
          <w:sz w:val="24"/>
          <w:szCs w:val="24"/>
        </w:rPr>
        <w:t>настоящегоДогов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979D1">
        <w:rPr>
          <w:rFonts w:ascii="Times New Roman" w:hAnsi="Times New Roman" w:cs="Times New Roman"/>
          <w:sz w:val="24"/>
          <w:szCs w:val="24"/>
        </w:rPr>
        <w:t>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выполнения Управляющей организацией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предусмотренных Перечнем обязательных работ и услуг по содержанию и ремонту общего имущества в многоквартирном доме на основании комиссионного акта оформленным в соо</w:t>
      </w:r>
      <w:r w:rsidRPr="00B979D1">
        <w:rPr>
          <w:rFonts w:ascii="Times New Roman" w:hAnsi="Times New Roman" w:cs="Times New Roman"/>
          <w:sz w:val="24"/>
          <w:szCs w:val="24"/>
        </w:rPr>
        <w:t>т</w:t>
      </w:r>
      <w:r w:rsidRPr="00B979D1">
        <w:rPr>
          <w:rFonts w:ascii="Times New Roman" w:hAnsi="Times New Roman" w:cs="Times New Roman"/>
          <w:sz w:val="24"/>
          <w:szCs w:val="24"/>
        </w:rPr>
        <w:t>ветствии п.5.3 настоящего Договора;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выполнения Управляющей организацией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предусмотренных Перечнем дополнительных работ и услуг по содержанию и ремонту общего имущества в многокварти</w:t>
      </w:r>
      <w:r w:rsidRPr="00B979D1">
        <w:rPr>
          <w:rFonts w:ascii="Times New Roman" w:hAnsi="Times New Roman" w:cs="Times New Roman"/>
          <w:sz w:val="24"/>
          <w:szCs w:val="24"/>
        </w:rPr>
        <w:t>р</w:t>
      </w:r>
      <w:r w:rsidRPr="00B979D1">
        <w:rPr>
          <w:rFonts w:ascii="Times New Roman" w:hAnsi="Times New Roman" w:cs="Times New Roman"/>
          <w:sz w:val="24"/>
          <w:szCs w:val="24"/>
        </w:rPr>
        <w:t>ном доме, на основании комиссионного акта оформленным в соответствии п.5.3 настоящего Дог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="00846A66" w:rsidRPr="00B979D1">
        <w:rPr>
          <w:rFonts w:ascii="Times New Roman" w:hAnsi="Times New Roman" w:cs="Times New Roman"/>
          <w:sz w:val="24"/>
          <w:szCs w:val="24"/>
        </w:rPr>
        <w:t>вора;</w:t>
      </w:r>
    </w:p>
    <w:p w:rsidR="00846A66" w:rsidRPr="00B979D1" w:rsidRDefault="00846A66" w:rsidP="00846A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 xml:space="preserve">- не заключения либо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расторжения  Управляющей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335E9E" w:rsidRPr="00B979D1">
        <w:rPr>
          <w:rFonts w:ascii="Times New Roman" w:hAnsi="Times New Roman" w:cs="Times New Roman"/>
          <w:sz w:val="24"/>
          <w:szCs w:val="24"/>
        </w:rPr>
        <w:t xml:space="preserve"> договоров </w:t>
      </w:r>
      <w:r w:rsidR="008555CB" w:rsidRPr="00B979D1">
        <w:rPr>
          <w:rFonts w:ascii="Times New Roman" w:hAnsi="Times New Roman" w:cs="Times New Roman"/>
          <w:sz w:val="24"/>
          <w:szCs w:val="24"/>
        </w:rPr>
        <w:t>определенных п.3.1.6. настоящего Договора.</w:t>
      </w:r>
      <w:r w:rsidRPr="00B979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7.4. В судебном порядке.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7.5.</w:t>
      </w:r>
      <w:r w:rsidR="00613782">
        <w:rPr>
          <w:rFonts w:ascii="Times New Roman" w:hAnsi="Times New Roman" w:cs="Times New Roman"/>
          <w:sz w:val="24"/>
          <w:szCs w:val="24"/>
        </w:rPr>
        <w:t xml:space="preserve"> </w:t>
      </w:r>
      <w:r w:rsidRPr="00B979D1">
        <w:rPr>
          <w:rFonts w:ascii="Times New Roman" w:hAnsi="Times New Roman" w:cs="Times New Roman"/>
          <w:sz w:val="24"/>
          <w:szCs w:val="24"/>
        </w:rPr>
        <w:t xml:space="preserve">Изменение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условий  Договора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возможно по обстоятельствам непреодолимой силы, то есть чрезвычайным и непр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дотвратимым при данных условиях обстоятельствам либо на основании решения общего собрания собственников помещений в многоквартирном доме. При этом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</w:t>
      </w:r>
      <w:r w:rsidRPr="00B979D1">
        <w:rPr>
          <w:rFonts w:ascii="Times New Roman" w:hAnsi="Times New Roman" w:cs="Times New Roman"/>
          <w:sz w:val="24"/>
          <w:szCs w:val="24"/>
        </w:rPr>
        <w:t>р</w:t>
      </w:r>
      <w:r w:rsidRPr="00B979D1">
        <w:rPr>
          <w:rFonts w:ascii="Times New Roman" w:hAnsi="Times New Roman" w:cs="Times New Roman"/>
          <w:sz w:val="24"/>
          <w:szCs w:val="24"/>
        </w:rPr>
        <w:t xml:space="preserve">тирном доме, выполнение и оказание которых возможно в сложившихся условиях,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и  предъявляет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</w:t>
      </w:r>
      <w:r w:rsidR="008555CB" w:rsidRPr="00B979D1">
        <w:rPr>
          <w:rFonts w:ascii="Times New Roman" w:hAnsi="Times New Roman" w:cs="Times New Roman"/>
          <w:sz w:val="24"/>
          <w:szCs w:val="24"/>
        </w:rPr>
        <w:t>Участникам</w:t>
      </w:r>
      <w:r w:rsidRPr="00B979D1">
        <w:rPr>
          <w:rFonts w:ascii="Times New Roman" w:hAnsi="Times New Roman" w:cs="Times New Roman"/>
          <w:sz w:val="24"/>
          <w:szCs w:val="24"/>
        </w:rPr>
        <w:t xml:space="preserve"> счета по оплате таких выполненных работ и оказанных услуг. При этом размер платы за с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 xml:space="preserve">держание и ремонт жилого помещения,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предусмотренный  договором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домом, должен быть изменен пропорционально объемам и количеству фактически выполненных работ и оказа</w:t>
      </w:r>
      <w:r w:rsidRPr="00B979D1">
        <w:rPr>
          <w:rFonts w:ascii="Times New Roman" w:hAnsi="Times New Roman" w:cs="Times New Roman"/>
          <w:sz w:val="24"/>
          <w:szCs w:val="24"/>
        </w:rPr>
        <w:t>н</w:t>
      </w:r>
      <w:r w:rsidRPr="00B979D1">
        <w:rPr>
          <w:rFonts w:ascii="Times New Roman" w:hAnsi="Times New Roman" w:cs="Times New Roman"/>
          <w:sz w:val="24"/>
          <w:szCs w:val="24"/>
        </w:rPr>
        <w:t>ных услуг.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7.</w:t>
      </w:r>
      <w:r w:rsidR="004F7661" w:rsidRPr="00B979D1">
        <w:rPr>
          <w:rFonts w:ascii="Times New Roman" w:hAnsi="Times New Roman" w:cs="Times New Roman"/>
          <w:sz w:val="24"/>
          <w:szCs w:val="24"/>
        </w:rPr>
        <w:t>6</w:t>
      </w:r>
      <w:r w:rsidRPr="00B979D1">
        <w:rPr>
          <w:rFonts w:ascii="Times New Roman" w:hAnsi="Times New Roman" w:cs="Times New Roman"/>
          <w:sz w:val="24"/>
          <w:szCs w:val="24"/>
        </w:rPr>
        <w:t xml:space="preserve">. Договор считается исполненным после выполнения Сторонами взаимных обязательств и урегулирования всех расчетов между Управляющей организацией и </w:t>
      </w:r>
      <w:r w:rsidR="008555CB" w:rsidRPr="00B979D1">
        <w:rPr>
          <w:rFonts w:ascii="Times New Roman" w:hAnsi="Times New Roman" w:cs="Times New Roman"/>
          <w:sz w:val="24"/>
          <w:szCs w:val="24"/>
        </w:rPr>
        <w:t>Участником</w:t>
      </w:r>
      <w:r w:rsidRPr="00B979D1">
        <w:rPr>
          <w:rFonts w:ascii="Times New Roman" w:hAnsi="Times New Roman" w:cs="Times New Roman"/>
          <w:sz w:val="24"/>
          <w:szCs w:val="24"/>
        </w:rPr>
        <w:t>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7.</w:t>
      </w:r>
      <w:r w:rsidR="004F7661" w:rsidRPr="00B979D1">
        <w:rPr>
          <w:rFonts w:ascii="Times New Roman" w:hAnsi="Times New Roman" w:cs="Times New Roman"/>
          <w:sz w:val="24"/>
          <w:szCs w:val="24"/>
        </w:rPr>
        <w:t>7</w:t>
      </w:r>
      <w:r w:rsidRPr="00B979D1">
        <w:rPr>
          <w:rFonts w:ascii="Times New Roman" w:hAnsi="Times New Roman" w:cs="Times New Roman"/>
          <w:sz w:val="24"/>
          <w:szCs w:val="24"/>
        </w:rPr>
        <w:t xml:space="preserve">. Расторжение Договора не является основанием для </w:t>
      </w:r>
      <w:r w:rsidR="008555CB" w:rsidRPr="00B979D1">
        <w:rPr>
          <w:rFonts w:ascii="Times New Roman" w:hAnsi="Times New Roman" w:cs="Times New Roman"/>
          <w:sz w:val="24"/>
          <w:szCs w:val="24"/>
        </w:rPr>
        <w:t>Участни</w:t>
      </w:r>
      <w:r w:rsidRPr="00B979D1">
        <w:rPr>
          <w:rFonts w:ascii="Times New Roman" w:hAnsi="Times New Roman" w:cs="Times New Roman"/>
          <w:sz w:val="24"/>
          <w:szCs w:val="24"/>
        </w:rPr>
        <w:t>ка в прекращении обязательств по оплате произв</w:t>
      </w:r>
      <w:r w:rsidRPr="00B979D1">
        <w:rPr>
          <w:rFonts w:ascii="Times New Roman" w:hAnsi="Times New Roman" w:cs="Times New Roman"/>
          <w:sz w:val="24"/>
          <w:szCs w:val="24"/>
        </w:rPr>
        <w:t>е</w:t>
      </w:r>
      <w:r w:rsidRPr="00B979D1">
        <w:rPr>
          <w:rFonts w:ascii="Times New Roman" w:hAnsi="Times New Roman" w:cs="Times New Roman"/>
          <w:sz w:val="24"/>
          <w:szCs w:val="24"/>
        </w:rPr>
        <w:t>денных Управляющей организацией затрат (услуг и работ) во время действия настоящего Договора. Прекращение действия Договора не является основанием освобождения Управляющей организации от выполнения работ, ок</w:t>
      </w:r>
      <w:r w:rsidRPr="00B979D1">
        <w:rPr>
          <w:rFonts w:ascii="Times New Roman" w:hAnsi="Times New Roman" w:cs="Times New Roman"/>
          <w:sz w:val="24"/>
          <w:szCs w:val="24"/>
        </w:rPr>
        <w:t>а</w:t>
      </w:r>
      <w:r w:rsidRPr="00B979D1">
        <w:rPr>
          <w:rFonts w:ascii="Times New Roman" w:hAnsi="Times New Roman" w:cs="Times New Roman"/>
          <w:sz w:val="24"/>
          <w:szCs w:val="24"/>
        </w:rPr>
        <w:t xml:space="preserve">зания услуг, которые организация обязана была произвести до прекращения действия Договора. </w:t>
      </w:r>
      <w:r w:rsidR="008555CB" w:rsidRPr="00B979D1">
        <w:rPr>
          <w:rFonts w:ascii="Times New Roman" w:hAnsi="Times New Roman" w:cs="Times New Roman"/>
          <w:sz w:val="24"/>
          <w:szCs w:val="24"/>
        </w:rPr>
        <w:t>Участн</w:t>
      </w:r>
      <w:r w:rsidRPr="00B979D1">
        <w:rPr>
          <w:rFonts w:ascii="Times New Roman" w:hAnsi="Times New Roman" w:cs="Times New Roman"/>
          <w:sz w:val="24"/>
          <w:szCs w:val="24"/>
        </w:rPr>
        <w:t>ики вправе потреб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 xml:space="preserve">вать возмещения вреда, понесенных расходов в случае выполнения указанных </w:t>
      </w:r>
      <w:r w:rsidRPr="00B979D1">
        <w:rPr>
          <w:rFonts w:ascii="Times New Roman" w:hAnsi="Times New Roman" w:cs="Times New Roman"/>
          <w:sz w:val="24"/>
          <w:szCs w:val="24"/>
        </w:rPr>
        <w:lastRenderedPageBreak/>
        <w:t>работ, услуг третьими лицами в связи с неисполнением Упра</w:t>
      </w:r>
      <w:r w:rsidRPr="00B979D1">
        <w:rPr>
          <w:rFonts w:ascii="Times New Roman" w:hAnsi="Times New Roman" w:cs="Times New Roman"/>
          <w:sz w:val="24"/>
          <w:szCs w:val="24"/>
        </w:rPr>
        <w:t>в</w:t>
      </w:r>
      <w:r w:rsidRPr="00B979D1">
        <w:rPr>
          <w:rFonts w:ascii="Times New Roman" w:hAnsi="Times New Roman" w:cs="Times New Roman"/>
          <w:sz w:val="24"/>
          <w:szCs w:val="24"/>
        </w:rPr>
        <w:t>ляющей организацией своих обязательств.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7.</w:t>
      </w:r>
      <w:r w:rsidR="004F7661" w:rsidRPr="00B979D1">
        <w:rPr>
          <w:rFonts w:ascii="Times New Roman" w:hAnsi="Times New Roman" w:cs="Times New Roman"/>
          <w:sz w:val="24"/>
          <w:szCs w:val="24"/>
        </w:rPr>
        <w:t>8</w:t>
      </w:r>
      <w:r w:rsidRPr="00B979D1">
        <w:rPr>
          <w:rFonts w:ascii="Times New Roman" w:hAnsi="Times New Roman" w:cs="Times New Roman"/>
          <w:sz w:val="24"/>
          <w:szCs w:val="24"/>
        </w:rPr>
        <w:t xml:space="preserve">. В случае переплаты </w:t>
      </w:r>
      <w:r w:rsidR="008555CB" w:rsidRPr="00B979D1">
        <w:rPr>
          <w:rFonts w:ascii="Times New Roman" w:hAnsi="Times New Roman" w:cs="Times New Roman"/>
          <w:sz w:val="24"/>
          <w:szCs w:val="24"/>
        </w:rPr>
        <w:t>Участником</w:t>
      </w:r>
      <w:r w:rsidRPr="00B979D1">
        <w:rPr>
          <w:rFonts w:ascii="Times New Roman" w:hAnsi="Times New Roman" w:cs="Times New Roman"/>
          <w:sz w:val="24"/>
          <w:szCs w:val="24"/>
        </w:rPr>
        <w:t xml:space="preserve"> средств за услуги по настоящему Договору на момент его расторжения Управляющая организация обязана уведомить </w:t>
      </w:r>
      <w:r w:rsidR="004F7661" w:rsidRPr="00B979D1">
        <w:rPr>
          <w:rFonts w:ascii="Times New Roman" w:hAnsi="Times New Roman" w:cs="Times New Roman"/>
          <w:sz w:val="24"/>
          <w:szCs w:val="24"/>
        </w:rPr>
        <w:t>Участника</w:t>
      </w:r>
      <w:r w:rsidRPr="00B979D1">
        <w:rPr>
          <w:rFonts w:ascii="Times New Roman" w:hAnsi="Times New Roman" w:cs="Times New Roman"/>
          <w:sz w:val="24"/>
          <w:szCs w:val="24"/>
        </w:rPr>
        <w:t xml:space="preserve"> о сумме переплаты и перечислить излишне </w:t>
      </w:r>
      <w:proofErr w:type="gramStart"/>
      <w:r w:rsidRPr="00B979D1">
        <w:rPr>
          <w:rFonts w:ascii="Times New Roman" w:hAnsi="Times New Roman" w:cs="Times New Roman"/>
          <w:sz w:val="24"/>
          <w:szCs w:val="24"/>
        </w:rPr>
        <w:t>полученные  сре</w:t>
      </w:r>
      <w:r w:rsidRPr="00B979D1">
        <w:rPr>
          <w:rFonts w:ascii="Times New Roman" w:hAnsi="Times New Roman" w:cs="Times New Roman"/>
          <w:sz w:val="24"/>
          <w:szCs w:val="24"/>
        </w:rPr>
        <w:t>д</w:t>
      </w:r>
      <w:r w:rsidRPr="00B979D1">
        <w:rPr>
          <w:rFonts w:ascii="Times New Roman" w:hAnsi="Times New Roman" w:cs="Times New Roman"/>
          <w:sz w:val="24"/>
          <w:szCs w:val="24"/>
        </w:rPr>
        <w:t>ства</w:t>
      </w:r>
      <w:proofErr w:type="gramEnd"/>
      <w:r w:rsidRPr="00B979D1">
        <w:rPr>
          <w:rFonts w:ascii="Times New Roman" w:hAnsi="Times New Roman" w:cs="Times New Roman"/>
          <w:sz w:val="24"/>
          <w:szCs w:val="24"/>
        </w:rPr>
        <w:t xml:space="preserve"> на указанный </w:t>
      </w:r>
      <w:r w:rsidR="004F7661" w:rsidRPr="00B979D1">
        <w:rPr>
          <w:rFonts w:ascii="Times New Roman" w:hAnsi="Times New Roman" w:cs="Times New Roman"/>
          <w:sz w:val="24"/>
          <w:szCs w:val="24"/>
        </w:rPr>
        <w:t>Участником</w:t>
      </w:r>
      <w:r w:rsidRPr="00B979D1">
        <w:rPr>
          <w:rFonts w:ascii="Times New Roman" w:hAnsi="Times New Roman" w:cs="Times New Roman"/>
          <w:sz w:val="24"/>
          <w:szCs w:val="24"/>
        </w:rPr>
        <w:t xml:space="preserve"> счет.</w:t>
      </w:r>
    </w:p>
    <w:p w:rsidR="001B52D2" w:rsidRPr="00B979D1" w:rsidRDefault="004F7661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7.9</w:t>
      </w:r>
      <w:r w:rsidR="00121B3C" w:rsidRPr="00B979D1">
        <w:rPr>
          <w:rFonts w:ascii="Times New Roman" w:hAnsi="Times New Roman" w:cs="Times New Roman"/>
          <w:sz w:val="24"/>
          <w:szCs w:val="24"/>
        </w:rPr>
        <w:t>.</w:t>
      </w:r>
      <w:r w:rsidR="001B52D2" w:rsidRPr="00B979D1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по настоящему Договору, </w:t>
      </w:r>
      <w:r w:rsidRPr="00B979D1">
        <w:rPr>
          <w:rFonts w:ascii="Times New Roman" w:hAnsi="Times New Roman" w:cs="Times New Roman"/>
          <w:sz w:val="24"/>
          <w:szCs w:val="24"/>
        </w:rPr>
        <w:t>Участник</w:t>
      </w:r>
      <w:r w:rsidR="001B52D2" w:rsidRPr="00B979D1">
        <w:rPr>
          <w:rFonts w:ascii="Times New Roman" w:hAnsi="Times New Roman" w:cs="Times New Roman"/>
          <w:sz w:val="24"/>
          <w:szCs w:val="24"/>
        </w:rPr>
        <w:t xml:space="preserve"> и Управляющая орг</w:t>
      </w:r>
      <w:r w:rsidR="001B52D2" w:rsidRPr="00B979D1">
        <w:rPr>
          <w:rFonts w:ascii="Times New Roman" w:hAnsi="Times New Roman" w:cs="Times New Roman"/>
          <w:sz w:val="24"/>
          <w:szCs w:val="24"/>
        </w:rPr>
        <w:t>а</w:t>
      </w:r>
      <w:r w:rsidR="001B52D2" w:rsidRPr="00B979D1">
        <w:rPr>
          <w:rFonts w:ascii="Times New Roman" w:hAnsi="Times New Roman" w:cs="Times New Roman"/>
          <w:sz w:val="24"/>
          <w:szCs w:val="24"/>
        </w:rPr>
        <w:t>низация будут стремиться разрешить путе</w:t>
      </w:r>
      <w:r w:rsidRPr="00B979D1">
        <w:rPr>
          <w:rFonts w:ascii="Times New Roman" w:hAnsi="Times New Roman" w:cs="Times New Roman"/>
          <w:sz w:val="24"/>
          <w:szCs w:val="24"/>
        </w:rPr>
        <w:t>м переговоров на общем собрании</w:t>
      </w:r>
      <w:r w:rsidR="001B52D2" w:rsidRPr="00B979D1">
        <w:rPr>
          <w:rFonts w:ascii="Times New Roman" w:hAnsi="Times New Roman" w:cs="Times New Roman"/>
          <w:sz w:val="24"/>
          <w:szCs w:val="24"/>
        </w:rPr>
        <w:t>. В случае, если указанные споры не смогут быть решены путем переговоров, они подлежат разрешению в соответствии с действующем закон</w:t>
      </w:r>
      <w:r w:rsidR="001B52D2" w:rsidRPr="00B979D1">
        <w:rPr>
          <w:rFonts w:ascii="Times New Roman" w:hAnsi="Times New Roman" w:cs="Times New Roman"/>
          <w:sz w:val="24"/>
          <w:szCs w:val="24"/>
        </w:rPr>
        <w:t>о</w:t>
      </w:r>
      <w:r w:rsidR="001B52D2" w:rsidRPr="00B979D1">
        <w:rPr>
          <w:rFonts w:ascii="Times New Roman" w:hAnsi="Times New Roman" w:cs="Times New Roman"/>
          <w:sz w:val="24"/>
          <w:szCs w:val="24"/>
        </w:rPr>
        <w:t xml:space="preserve">дательством РФ. </w:t>
      </w:r>
    </w:p>
    <w:p w:rsidR="001B52D2" w:rsidRPr="00B979D1" w:rsidRDefault="004F7661" w:rsidP="001B52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79D1">
        <w:rPr>
          <w:rFonts w:ascii="Times New Roman" w:hAnsi="Times New Roman" w:cs="Times New Roman"/>
          <w:b/>
          <w:sz w:val="24"/>
          <w:szCs w:val="24"/>
        </w:rPr>
        <w:t>8</w:t>
      </w:r>
      <w:r w:rsidR="001B52D2" w:rsidRPr="00B979D1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2D2" w:rsidRPr="00B979D1" w:rsidRDefault="004F7661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8</w:t>
      </w:r>
      <w:r w:rsidR="001B52D2" w:rsidRPr="00B979D1">
        <w:rPr>
          <w:rFonts w:ascii="Times New Roman" w:hAnsi="Times New Roman" w:cs="Times New Roman"/>
          <w:sz w:val="24"/>
          <w:szCs w:val="24"/>
        </w:rPr>
        <w:t xml:space="preserve">.1. Договор заключен сроком на </w:t>
      </w:r>
      <w:r w:rsidR="00335E9E" w:rsidRPr="00B979D1">
        <w:rPr>
          <w:rFonts w:ascii="Times New Roman" w:hAnsi="Times New Roman" w:cs="Times New Roman"/>
          <w:sz w:val="24"/>
          <w:szCs w:val="24"/>
        </w:rPr>
        <w:t xml:space="preserve">1 </w:t>
      </w:r>
      <w:r w:rsidR="001B52D2" w:rsidRPr="00B979D1">
        <w:rPr>
          <w:rFonts w:ascii="Times New Roman" w:hAnsi="Times New Roman" w:cs="Times New Roman"/>
          <w:sz w:val="24"/>
          <w:szCs w:val="24"/>
        </w:rPr>
        <w:t>год и вступает в силу в соответствии с п. 3.1.2.</w:t>
      </w:r>
    </w:p>
    <w:p w:rsidR="001B52D2" w:rsidRPr="00B979D1" w:rsidRDefault="004F7661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8</w:t>
      </w:r>
      <w:r w:rsidR="001B52D2" w:rsidRPr="00B979D1">
        <w:rPr>
          <w:rFonts w:ascii="Times New Roman" w:hAnsi="Times New Roman" w:cs="Times New Roman"/>
          <w:sz w:val="24"/>
          <w:szCs w:val="24"/>
        </w:rPr>
        <w:t>.2. Договор может быть прекращен в порядке, установленном в 7 разделе.</w:t>
      </w:r>
    </w:p>
    <w:p w:rsidR="001B52D2" w:rsidRPr="00B979D1" w:rsidRDefault="004F7661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8</w:t>
      </w:r>
      <w:r w:rsidR="001B52D2" w:rsidRPr="00B979D1">
        <w:rPr>
          <w:rFonts w:ascii="Times New Roman" w:hAnsi="Times New Roman" w:cs="Times New Roman"/>
          <w:sz w:val="24"/>
          <w:szCs w:val="24"/>
        </w:rPr>
        <w:t>.3. Настоящий Договор составлен в двух экземплярах по одному для каждой из Сторон. Оба экземпляра иденти</w:t>
      </w:r>
      <w:r w:rsidR="001B52D2" w:rsidRPr="00B979D1">
        <w:rPr>
          <w:rFonts w:ascii="Times New Roman" w:hAnsi="Times New Roman" w:cs="Times New Roman"/>
          <w:sz w:val="24"/>
          <w:szCs w:val="24"/>
        </w:rPr>
        <w:t>ч</w:t>
      </w:r>
      <w:r w:rsidR="001B52D2" w:rsidRPr="00B979D1">
        <w:rPr>
          <w:rFonts w:ascii="Times New Roman" w:hAnsi="Times New Roman" w:cs="Times New Roman"/>
          <w:sz w:val="24"/>
          <w:szCs w:val="24"/>
        </w:rPr>
        <w:t>ны и имеют одинаковую юридическую силу. Все приложения к настоящему Договору являются его неотъемлемой ч</w:t>
      </w:r>
      <w:r w:rsidR="001B52D2" w:rsidRPr="00B979D1">
        <w:rPr>
          <w:rFonts w:ascii="Times New Roman" w:hAnsi="Times New Roman" w:cs="Times New Roman"/>
          <w:sz w:val="24"/>
          <w:szCs w:val="24"/>
        </w:rPr>
        <w:t>а</w:t>
      </w:r>
      <w:r w:rsidR="001B52D2" w:rsidRPr="00B979D1">
        <w:rPr>
          <w:rFonts w:ascii="Times New Roman" w:hAnsi="Times New Roman" w:cs="Times New Roman"/>
          <w:sz w:val="24"/>
          <w:szCs w:val="24"/>
        </w:rPr>
        <w:t>стью.</w:t>
      </w: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2D2" w:rsidRPr="00B979D1" w:rsidRDefault="001B52D2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Приложения к Договору:</w:t>
      </w:r>
    </w:p>
    <w:p w:rsidR="001B52D2" w:rsidRPr="00B979D1" w:rsidRDefault="00E37D36" w:rsidP="001B5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52D2" w:rsidRPr="00B979D1">
        <w:rPr>
          <w:rFonts w:ascii="Times New Roman" w:hAnsi="Times New Roman" w:cs="Times New Roman"/>
          <w:sz w:val="24"/>
          <w:szCs w:val="24"/>
        </w:rPr>
        <w:t>. Перечень обязательных работ по содержанию и ремонту общего имущества</w:t>
      </w:r>
      <w:r w:rsidR="00D5285E" w:rsidRPr="00B979D1">
        <w:rPr>
          <w:rFonts w:ascii="Times New Roman" w:hAnsi="Times New Roman" w:cs="Times New Roman"/>
          <w:sz w:val="24"/>
          <w:szCs w:val="24"/>
        </w:rPr>
        <w:t xml:space="preserve"> </w:t>
      </w:r>
      <w:r w:rsidR="00B979D1" w:rsidRPr="00B979D1">
        <w:rPr>
          <w:rFonts w:ascii="Times New Roman" w:hAnsi="Times New Roman" w:cs="Times New Roman"/>
          <w:sz w:val="24"/>
          <w:szCs w:val="24"/>
        </w:rPr>
        <w:t xml:space="preserve">владельцев </w:t>
      </w:r>
      <w:r w:rsidR="00D5285E" w:rsidRPr="00B979D1">
        <w:rPr>
          <w:rFonts w:ascii="Times New Roman" w:hAnsi="Times New Roman" w:cs="Times New Roman"/>
          <w:sz w:val="24"/>
          <w:szCs w:val="24"/>
        </w:rPr>
        <w:t>помещений</w:t>
      </w:r>
      <w:r w:rsidR="001B52D2" w:rsidRPr="00B979D1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1B52D2" w:rsidRPr="00B979D1">
        <w:rPr>
          <w:rFonts w:ascii="Times New Roman" w:hAnsi="Times New Roman" w:cs="Times New Roman"/>
          <w:sz w:val="24"/>
          <w:szCs w:val="24"/>
        </w:rPr>
        <w:t>о</w:t>
      </w:r>
      <w:r w:rsidR="00B979D1" w:rsidRPr="00B979D1">
        <w:rPr>
          <w:rFonts w:ascii="Times New Roman" w:hAnsi="Times New Roman" w:cs="Times New Roman"/>
          <w:sz w:val="24"/>
          <w:szCs w:val="24"/>
        </w:rPr>
        <w:t>го дома</w:t>
      </w:r>
      <w:r w:rsidR="00D5285E" w:rsidRPr="00B979D1">
        <w:rPr>
          <w:rFonts w:ascii="Times New Roman" w:hAnsi="Times New Roman" w:cs="Times New Roman"/>
          <w:sz w:val="24"/>
          <w:szCs w:val="24"/>
        </w:rPr>
        <w:t>.</w:t>
      </w:r>
    </w:p>
    <w:p w:rsidR="00E37D36" w:rsidRDefault="00E37D36" w:rsidP="001B52D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52D2" w:rsidRPr="00B979D1" w:rsidRDefault="00613782" w:rsidP="001B52D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B52D2" w:rsidRPr="00B979D1">
        <w:rPr>
          <w:rFonts w:ascii="Times New Roman" w:hAnsi="Times New Roman" w:cs="Times New Roman"/>
          <w:b/>
          <w:sz w:val="24"/>
          <w:szCs w:val="24"/>
        </w:rPr>
        <w:t>.</w:t>
      </w:r>
      <w:r w:rsidR="001B52D2" w:rsidRPr="00B979D1">
        <w:rPr>
          <w:rFonts w:ascii="Times New Roman" w:hAnsi="Times New Roman" w:cs="Times New Roman"/>
          <w:sz w:val="24"/>
          <w:szCs w:val="24"/>
        </w:rPr>
        <w:t xml:space="preserve"> </w:t>
      </w:r>
      <w:r w:rsidR="001B52D2" w:rsidRPr="00B979D1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1B52D2" w:rsidRPr="00B979D1" w:rsidRDefault="001B52D2" w:rsidP="001B5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2D2" w:rsidRPr="00613782" w:rsidRDefault="001B52D2" w:rsidP="001B52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13782">
        <w:rPr>
          <w:rFonts w:ascii="Times New Roman" w:hAnsi="Times New Roman" w:cs="Times New Roman"/>
          <w:sz w:val="22"/>
          <w:szCs w:val="22"/>
        </w:rPr>
        <w:t xml:space="preserve">    Управляющая </w:t>
      </w:r>
      <w:proofErr w:type="gramStart"/>
      <w:r w:rsidRPr="00613782">
        <w:rPr>
          <w:rFonts w:ascii="Times New Roman" w:hAnsi="Times New Roman" w:cs="Times New Roman"/>
          <w:sz w:val="22"/>
          <w:szCs w:val="22"/>
        </w:rPr>
        <w:t xml:space="preserve">организация:   </w:t>
      </w:r>
      <w:proofErr w:type="gramEnd"/>
      <w:r w:rsidRPr="0061378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423F4C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05D1C">
        <w:rPr>
          <w:rFonts w:ascii="Times New Roman" w:hAnsi="Times New Roman" w:cs="Times New Roman"/>
          <w:sz w:val="22"/>
          <w:szCs w:val="22"/>
        </w:rPr>
        <w:t>Участник</w:t>
      </w:r>
      <w:r w:rsidRPr="00613782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1042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6"/>
        <w:gridCol w:w="4536"/>
      </w:tblGrid>
      <w:tr w:rsidR="000569E0" w:rsidTr="00423F4C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5886" w:type="dxa"/>
          </w:tcPr>
          <w:p w:rsidR="000569E0" w:rsidRPr="00F0772C" w:rsidRDefault="000569E0" w:rsidP="000569E0">
            <w:pPr>
              <w:pStyle w:val="Style2"/>
              <w:widowControl/>
              <w:tabs>
                <w:tab w:val="left" w:pos="4925"/>
              </w:tabs>
              <w:spacing w:before="34"/>
              <w:ind w:left="108" w:right="34" w:hanging="851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  <w:bCs w:val="0"/>
                <w:sz w:val="20"/>
                <w:szCs w:val="20"/>
              </w:rPr>
              <w:tab/>
            </w:r>
            <w:r w:rsidRPr="00F0772C">
              <w:rPr>
                <w:rStyle w:val="FontStyle12"/>
                <w:b w:val="0"/>
              </w:rPr>
              <w:t>ООО Управляющая компания «Уютный дом»</w:t>
            </w:r>
          </w:p>
          <w:p w:rsidR="000569E0" w:rsidRPr="00F0772C" w:rsidRDefault="000569E0" w:rsidP="000569E0">
            <w:pPr>
              <w:pStyle w:val="Style2"/>
              <w:widowControl/>
              <w:spacing w:before="34"/>
              <w:ind w:left="108" w:right="175" w:firstLine="0"/>
              <w:rPr>
                <w:rStyle w:val="FontStyle11"/>
              </w:rPr>
            </w:pPr>
            <w:r w:rsidRPr="00F0772C">
              <w:rPr>
                <w:rStyle w:val="FontStyle11"/>
              </w:rPr>
              <w:t>Юридический адрес: 119019, г. Москва, ул. Арбат, д. 1, помещ.2, комн. 76.</w:t>
            </w:r>
          </w:p>
          <w:p w:rsidR="000569E0" w:rsidRDefault="000569E0" w:rsidP="000569E0">
            <w:pPr>
              <w:pStyle w:val="Style8"/>
              <w:widowControl/>
              <w:spacing w:line="274" w:lineRule="exact"/>
              <w:ind w:left="108" w:right="175"/>
              <w:rPr>
                <w:rStyle w:val="FontStyle11"/>
              </w:rPr>
            </w:pPr>
            <w:r>
              <w:rPr>
                <w:rStyle w:val="FontStyle11"/>
              </w:rPr>
              <w:t>ИНН 7704878605/ КПП 770401001</w:t>
            </w:r>
          </w:p>
          <w:p w:rsidR="000569E0" w:rsidRDefault="000569E0" w:rsidP="000569E0">
            <w:pPr>
              <w:pStyle w:val="Style8"/>
              <w:widowControl/>
              <w:spacing w:line="274" w:lineRule="exact"/>
              <w:ind w:left="108" w:right="175"/>
              <w:rPr>
                <w:rStyle w:val="FontStyle11"/>
              </w:rPr>
            </w:pPr>
            <w:r>
              <w:rPr>
                <w:rStyle w:val="FontStyle11"/>
              </w:rPr>
              <w:t>р/с 40702810838000013033</w:t>
            </w:r>
          </w:p>
          <w:p w:rsidR="000569E0" w:rsidRDefault="000569E0" w:rsidP="000569E0">
            <w:pPr>
              <w:pStyle w:val="Style8"/>
              <w:widowControl/>
              <w:spacing w:line="274" w:lineRule="exact"/>
              <w:ind w:left="108" w:right="175"/>
              <w:rPr>
                <w:rStyle w:val="FontStyle11"/>
              </w:rPr>
            </w:pPr>
            <w:r>
              <w:rPr>
                <w:rStyle w:val="FontStyle11"/>
              </w:rPr>
              <w:t>в Дополнительном офисе № 9038/01692</w:t>
            </w:r>
          </w:p>
          <w:p w:rsidR="000569E0" w:rsidRDefault="000569E0" w:rsidP="000569E0">
            <w:pPr>
              <w:pStyle w:val="Style8"/>
              <w:widowControl/>
              <w:spacing w:line="274" w:lineRule="exact"/>
              <w:ind w:left="108" w:right="175"/>
              <w:rPr>
                <w:rStyle w:val="FontStyle11"/>
              </w:rPr>
            </w:pPr>
            <w:r>
              <w:rPr>
                <w:rStyle w:val="FontStyle11"/>
              </w:rPr>
              <w:t>Московского банка ОАО «Сбербанк</w:t>
            </w:r>
          </w:p>
          <w:p w:rsidR="000569E0" w:rsidRDefault="000569E0" w:rsidP="000569E0">
            <w:pPr>
              <w:pStyle w:val="Style8"/>
              <w:widowControl/>
              <w:spacing w:line="274" w:lineRule="exact"/>
              <w:ind w:left="108" w:right="175"/>
              <w:rPr>
                <w:rStyle w:val="FontStyle11"/>
              </w:rPr>
            </w:pPr>
            <w:r>
              <w:rPr>
                <w:rStyle w:val="FontStyle11"/>
              </w:rPr>
              <w:t>России»</w:t>
            </w:r>
          </w:p>
          <w:p w:rsidR="000569E0" w:rsidRDefault="000569E0" w:rsidP="000569E0">
            <w:pPr>
              <w:pStyle w:val="Style8"/>
              <w:widowControl/>
              <w:spacing w:line="274" w:lineRule="exact"/>
              <w:ind w:left="108" w:right="175"/>
              <w:rPr>
                <w:rStyle w:val="FontStyle11"/>
              </w:rPr>
            </w:pPr>
            <w:r>
              <w:rPr>
                <w:rStyle w:val="FontStyle11"/>
              </w:rPr>
              <w:t>к/с 30101810400000000225 ОГРН 5147746280369 БИК 044525225</w:t>
            </w:r>
          </w:p>
          <w:p w:rsidR="000569E0" w:rsidRPr="00F0772C" w:rsidRDefault="000569E0" w:rsidP="000569E0">
            <w:pPr>
              <w:pStyle w:val="Style6"/>
              <w:widowControl/>
              <w:spacing w:line="240" w:lineRule="exact"/>
              <w:ind w:left="108" w:right="175" w:firstLine="0"/>
              <w:rPr>
                <w:sz w:val="20"/>
                <w:szCs w:val="20"/>
              </w:rPr>
            </w:pPr>
          </w:p>
          <w:p w:rsidR="000569E0" w:rsidRPr="00F0772C" w:rsidRDefault="000569E0" w:rsidP="000569E0">
            <w:pPr>
              <w:pStyle w:val="Style6"/>
              <w:widowControl/>
              <w:spacing w:before="34"/>
              <w:ind w:left="108" w:right="175" w:firstLine="0"/>
              <w:rPr>
                <w:rStyle w:val="FontStyle12"/>
                <w:b w:val="0"/>
              </w:rPr>
            </w:pPr>
            <w:r w:rsidRPr="00F0772C">
              <w:rPr>
                <w:rStyle w:val="FontStyle12"/>
                <w:b w:val="0"/>
              </w:rPr>
              <w:t>Директор</w:t>
            </w:r>
          </w:p>
          <w:p w:rsidR="000569E0" w:rsidRPr="00F0772C" w:rsidRDefault="000569E0" w:rsidP="000569E0">
            <w:pPr>
              <w:pStyle w:val="Style7"/>
              <w:widowControl/>
              <w:tabs>
                <w:tab w:val="left" w:leader="underscore" w:pos="2902"/>
                <w:tab w:val="left" w:leader="underscore" w:pos="4637"/>
                <w:tab w:val="left" w:leader="underscore" w:pos="7366"/>
              </w:tabs>
              <w:spacing w:line="274" w:lineRule="exact"/>
              <w:ind w:left="108" w:right="175"/>
              <w:rPr>
                <w:rStyle w:val="FontStyle12"/>
                <w:b w:val="0"/>
              </w:rPr>
            </w:pPr>
            <w:r w:rsidRPr="00F0772C">
              <w:rPr>
                <w:rStyle w:val="FontStyle11"/>
              </w:rPr>
              <w:tab/>
              <w:t>/Д</w:t>
            </w:r>
            <w:r w:rsidRPr="00F0772C">
              <w:rPr>
                <w:rStyle w:val="FontStyle12"/>
                <w:b w:val="0"/>
              </w:rPr>
              <w:t xml:space="preserve">.Е. </w:t>
            </w:r>
            <w:proofErr w:type="spellStart"/>
            <w:r w:rsidRPr="00F0772C">
              <w:rPr>
                <w:rStyle w:val="FontStyle12"/>
                <w:b w:val="0"/>
              </w:rPr>
              <w:t>Вашуркин</w:t>
            </w:r>
            <w:proofErr w:type="spellEnd"/>
            <w:r w:rsidRPr="00F0772C">
              <w:rPr>
                <w:rStyle w:val="FontStyle12"/>
                <w:b w:val="0"/>
              </w:rPr>
              <w:t>/</w:t>
            </w:r>
          </w:p>
          <w:p w:rsidR="000569E0" w:rsidRDefault="000569E0" w:rsidP="00423F4C">
            <w:pPr>
              <w:pStyle w:val="Style8"/>
              <w:widowControl/>
              <w:spacing w:line="274" w:lineRule="exact"/>
              <w:ind w:left="108" w:right="175"/>
              <w:rPr>
                <w:sz w:val="22"/>
                <w:szCs w:val="22"/>
              </w:rPr>
            </w:pPr>
            <w:r>
              <w:rPr>
                <w:rStyle w:val="FontStyle11"/>
              </w:rPr>
              <w:t>М.П.</w:t>
            </w:r>
          </w:p>
        </w:tc>
        <w:tc>
          <w:tcPr>
            <w:tcW w:w="4536" w:type="dxa"/>
          </w:tcPr>
          <w:p w:rsidR="000569E0" w:rsidRPr="00613782" w:rsidRDefault="000569E0" w:rsidP="000569E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13782">
              <w:rPr>
                <w:rFonts w:ascii="Times New Roman" w:hAnsi="Times New Roman" w:cs="Times New Roman"/>
                <w:sz w:val="22"/>
                <w:szCs w:val="22"/>
              </w:rPr>
              <w:t>Ф.И.О. ______________________________________________________</w:t>
            </w:r>
            <w:r w:rsidR="00423F4C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613782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0569E0" w:rsidRPr="00613782" w:rsidRDefault="000569E0" w:rsidP="000569E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13782">
              <w:rPr>
                <w:rFonts w:ascii="Times New Roman" w:hAnsi="Times New Roman" w:cs="Times New Roman"/>
                <w:sz w:val="22"/>
                <w:szCs w:val="22"/>
              </w:rPr>
              <w:t>Адрес: ____________________</w:t>
            </w:r>
            <w:r w:rsidR="00423F4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  <w:r w:rsidRPr="00613782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0569E0" w:rsidRPr="00613782" w:rsidRDefault="000569E0" w:rsidP="000569E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13782">
              <w:rPr>
                <w:rFonts w:ascii="Times New Roman" w:hAnsi="Times New Roman" w:cs="Times New Roman"/>
                <w:sz w:val="22"/>
                <w:szCs w:val="22"/>
              </w:rPr>
              <w:t>Паспортные данные: __________________________________________</w:t>
            </w:r>
            <w:r w:rsidR="00423F4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613782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0569E0" w:rsidRPr="00613782" w:rsidRDefault="000569E0" w:rsidP="000569E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9E0" w:rsidRPr="00613782" w:rsidRDefault="000569E0" w:rsidP="000569E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13782">
              <w:rPr>
                <w:rFonts w:ascii="Times New Roman" w:hAnsi="Times New Roman" w:cs="Times New Roman"/>
                <w:sz w:val="22"/>
                <w:szCs w:val="22"/>
              </w:rPr>
              <w:t>Телефон: __</w:t>
            </w:r>
            <w:r w:rsidR="00423F4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613782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0569E0" w:rsidRDefault="000569E0" w:rsidP="000569E0">
            <w:pPr>
              <w:rPr>
                <w:sz w:val="22"/>
                <w:szCs w:val="22"/>
              </w:rPr>
            </w:pPr>
          </w:p>
        </w:tc>
      </w:tr>
    </w:tbl>
    <w:p w:rsidR="00423F4C" w:rsidRDefault="00423F4C" w:rsidP="00C41DEC">
      <w:pPr>
        <w:widowControl w:val="0"/>
        <w:ind w:left="7090" w:right="-88"/>
        <w:outlineLvl w:val="0"/>
        <w:rPr>
          <w:sz w:val="22"/>
          <w:szCs w:val="22"/>
        </w:rPr>
      </w:pPr>
    </w:p>
    <w:p w:rsidR="00423F4C" w:rsidRDefault="00423F4C" w:rsidP="00C41DEC">
      <w:pPr>
        <w:widowControl w:val="0"/>
        <w:ind w:left="7090" w:right="-88"/>
        <w:outlineLvl w:val="0"/>
        <w:rPr>
          <w:sz w:val="22"/>
          <w:szCs w:val="22"/>
        </w:rPr>
      </w:pPr>
    </w:p>
    <w:p w:rsidR="00423F4C" w:rsidRDefault="00423F4C" w:rsidP="00C41DEC">
      <w:pPr>
        <w:widowControl w:val="0"/>
        <w:ind w:left="7090" w:right="-88"/>
        <w:outlineLvl w:val="0"/>
        <w:rPr>
          <w:sz w:val="22"/>
          <w:szCs w:val="22"/>
        </w:rPr>
      </w:pPr>
    </w:p>
    <w:p w:rsidR="00423F4C" w:rsidRDefault="00423F4C" w:rsidP="00C41DEC">
      <w:pPr>
        <w:widowControl w:val="0"/>
        <w:ind w:left="7090" w:right="-88"/>
        <w:outlineLvl w:val="0"/>
        <w:rPr>
          <w:sz w:val="22"/>
          <w:szCs w:val="22"/>
        </w:rPr>
      </w:pPr>
    </w:p>
    <w:p w:rsidR="00423F4C" w:rsidRDefault="00423F4C" w:rsidP="00C41DEC">
      <w:pPr>
        <w:widowControl w:val="0"/>
        <w:ind w:left="7090" w:right="-88"/>
        <w:outlineLvl w:val="0"/>
        <w:rPr>
          <w:sz w:val="22"/>
          <w:szCs w:val="22"/>
        </w:rPr>
      </w:pPr>
    </w:p>
    <w:p w:rsidR="00F0772C" w:rsidRDefault="00F0772C" w:rsidP="00C41DEC">
      <w:pPr>
        <w:widowControl w:val="0"/>
        <w:ind w:left="7090" w:right="-88"/>
        <w:outlineLvl w:val="0"/>
        <w:rPr>
          <w:sz w:val="22"/>
          <w:szCs w:val="22"/>
        </w:rPr>
      </w:pPr>
    </w:p>
    <w:p w:rsidR="00036986" w:rsidRDefault="00036986" w:rsidP="00C41DEC">
      <w:pPr>
        <w:widowControl w:val="0"/>
        <w:ind w:left="7090" w:right="-88"/>
        <w:outlineLvl w:val="0"/>
        <w:rPr>
          <w:sz w:val="22"/>
          <w:szCs w:val="22"/>
        </w:rPr>
      </w:pPr>
    </w:p>
    <w:p w:rsidR="00036986" w:rsidRDefault="00036986" w:rsidP="00C41DEC">
      <w:pPr>
        <w:widowControl w:val="0"/>
        <w:ind w:left="7090" w:right="-88"/>
        <w:outlineLvl w:val="0"/>
        <w:rPr>
          <w:sz w:val="22"/>
          <w:szCs w:val="22"/>
        </w:rPr>
      </w:pPr>
    </w:p>
    <w:p w:rsidR="00036986" w:rsidRDefault="00036986" w:rsidP="00C41DEC">
      <w:pPr>
        <w:widowControl w:val="0"/>
        <w:ind w:left="7090" w:right="-88"/>
        <w:outlineLvl w:val="0"/>
        <w:rPr>
          <w:sz w:val="22"/>
          <w:szCs w:val="22"/>
        </w:rPr>
      </w:pPr>
    </w:p>
    <w:p w:rsidR="00036986" w:rsidRDefault="00036986" w:rsidP="00C41DEC">
      <w:pPr>
        <w:widowControl w:val="0"/>
        <w:ind w:left="7090" w:right="-88"/>
        <w:outlineLvl w:val="0"/>
        <w:rPr>
          <w:sz w:val="22"/>
          <w:szCs w:val="22"/>
        </w:rPr>
      </w:pPr>
    </w:p>
    <w:p w:rsidR="00036986" w:rsidRDefault="00036986" w:rsidP="00C41DEC">
      <w:pPr>
        <w:widowControl w:val="0"/>
        <w:ind w:left="7090" w:right="-88"/>
        <w:outlineLvl w:val="0"/>
        <w:rPr>
          <w:sz w:val="22"/>
          <w:szCs w:val="22"/>
        </w:rPr>
      </w:pPr>
    </w:p>
    <w:p w:rsidR="00036986" w:rsidRDefault="00036986" w:rsidP="00C41DEC">
      <w:pPr>
        <w:widowControl w:val="0"/>
        <w:ind w:left="7090" w:right="-88"/>
        <w:outlineLvl w:val="0"/>
        <w:rPr>
          <w:sz w:val="22"/>
          <w:szCs w:val="22"/>
        </w:rPr>
      </w:pPr>
    </w:p>
    <w:p w:rsidR="00036986" w:rsidRDefault="00036986" w:rsidP="00C41DEC">
      <w:pPr>
        <w:widowControl w:val="0"/>
        <w:ind w:left="7090" w:right="-88"/>
        <w:outlineLvl w:val="0"/>
        <w:rPr>
          <w:sz w:val="22"/>
          <w:szCs w:val="22"/>
        </w:rPr>
      </w:pPr>
    </w:p>
    <w:p w:rsidR="00036986" w:rsidRDefault="00036986" w:rsidP="00C41DEC">
      <w:pPr>
        <w:widowControl w:val="0"/>
        <w:ind w:left="7090" w:right="-88"/>
        <w:outlineLvl w:val="0"/>
        <w:rPr>
          <w:sz w:val="22"/>
          <w:szCs w:val="22"/>
        </w:rPr>
      </w:pPr>
    </w:p>
    <w:p w:rsidR="00036986" w:rsidRDefault="00036986" w:rsidP="00C41DEC">
      <w:pPr>
        <w:widowControl w:val="0"/>
        <w:ind w:left="7090" w:right="-88"/>
        <w:outlineLvl w:val="0"/>
        <w:rPr>
          <w:sz w:val="22"/>
          <w:szCs w:val="22"/>
        </w:rPr>
      </w:pPr>
    </w:p>
    <w:p w:rsidR="00036986" w:rsidRDefault="00036986" w:rsidP="00C41DEC">
      <w:pPr>
        <w:widowControl w:val="0"/>
        <w:ind w:left="7090" w:right="-88"/>
        <w:outlineLvl w:val="0"/>
        <w:rPr>
          <w:sz w:val="22"/>
          <w:szCs w:val="22"/>
        </w:rPr>
      </w:pPr>
    </w:p>
    <w:p w:rsidR="00036986" w:rsidRDefault="00036986" w:rsidP="00C41DEC">
      <w:pPr>
        <w:widowControl w:val="0"/>
        <w:ind w:left="7090" w:right="-88"/>
        <w:outlineLvl w:val="0"/>
        <w:rPr>
          <w:sz w:val="22"/>
          <w:szCs w:val="22"/>
        </w:rPr>
      </w:pPr>
      <w:bookmarkStart w:id="0" w:name="_GoBack"/>
      <w:bookmarkEnd w:id="0"/>
    </w:p>
    <w:p w:rsidR="00F0772C" w:rsidRDefault="00F0772C" w:rsidP="00C41DEC">
      <w:pPr>
        <w:widowControl w:val="0"/>
        <w:ind w:left="7090" w:right="-88"/>
        <w:outlineLvl w:val="0"/>
        <w:rPr>
          <w:sz w:val="22"/>
          <w:szCs w:val="22"/>
        </w:rPr>
      </w:pPr>
    </w:p>
    <w:p w:rsidR="00C41DEC" w:rsidRDefault="00C41DEC" w:rsidP="00C41DEC">
      <w:pPr>
        <w:widowControl w:val="0"/>
        <w:ind w:left="7090" w:right="-88"/>
        <w:outlineLvl w:val="0"/>
        <w:rPr>
          <w:sz w:val="22"/>
          <w:szCs w:val="22"/>
        </w:rPr>
      </w:pPr>
      <w:proofErr w:type="gramStart"/>
      <w:r w:rsidRPr="00E76833">
        <w:rPr>
          <w:sz w:val="22"/>
          <w:szCs w:val="22"/>
        </w:rPr>
        <w:lastRenderedPageBreak/>
        <w:t>Приложение  №</w:t>
      </w:r>
      <w:proofErr w:type="gramEnd"/>
      <w:r>
        <w:rPr>
          <w:sz w:val="22"/>
          <w:szCs w:val="22"/>
        </w:rPr>
        <w:t xml:space="preserve">1 </w:t>
      </w:r>
    </w:p>
    <w:p w:rsidR="00C41DEC" w:rsidRPr="00E307B6" w:rsidRDefault="00C41DEC" w:rsidP="00C41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0" w:right="-88"/>
        <w:outlineLvl w:val="0"/>
        <w:rPr>
          <w:sz w:val="20"/>
          <w:szCs w:val="20"/>
        </w:rPr>
      </w:pPr>
      <w:r w:rsidRPr="00E307B6">
        <w:rPr>
          <w:sz w:val="20"/>
          <w:szCs w:val="20"/>
        </w:rPr>
        <w:t>к договору управления Многоквартирным домом</w:t>
      </w:r>
    </w:p>
    <w:p w:rsidR="00C41DEC" w:rsidRPr="00E307B6" w:rsidRDefault="00C41DEC" w:rsidP="00C41DEC">
      <w:pPr>
        <w:pStyle w:val="AAA"/>
        <w:widowControl w:val="0"/>
        <w:spacing w:after="0"/>
        <w:ind w:left="7090" w:right="-88"/>
        <w:rPr>
          <w:color w:val="auto"/>
          <w:sz w:val="20"/>
          <w:szCs w:val="20"/>
        </w:rPr>
      </w:pPr>
      <w:r w:rsidRPr="00D4049B">
        <w:rPr>
          <w:color w:val="auto"/>
          <w:sz w:val="20"/>
          <w:szCs w:val="20"/>
        </w:rPr>
        <w:t>№ УК /____- ______/</w:t>
      </w:r>
      <w:proofErr w:type="gramStart"/>
      <w:r w:rsidRPr="00D4049B">
        <w:rPr>
          <w:color w:val="auto"/>
          <w:sz w:val="20"/>
          <w:szCs w:val="20"/>
        </w:rPr>
        <w:t>2015</w:t>
      </w:r>
      <w:r>
        <w:rPr>
          <w:color w:val="auto"/>
          <w:sz w:val="20"/>
          <w:szCs w:val="20"/>
        </w:rPr>
        <w:t xml:space="preserve">  от</w:t>
      </w:r>
      <w:proofErr w:type="gramEnd"/>
      <w:r>
        <w:rPr>
          <w:color w:val="auto"/>
          <w:sz w:val="20"/>
          <w:szCs w:val="20"/>
        </w:rPr>
        <w:t xml:space="preserve"> «___</w:t>
      </w:r>
      <w:r w:rsidRPr="00E307B6">
        <w:rPr>
          <w:color w:val="auto"/>
          <w:sz w:val="20"/>
          <w:szCs w:val="20"/>
        </w:rPr>
        <w:t>»</w:t>
      </w:r>
      <w:r>
        <w:rPr>
          <w:color w:val="auto"/>
          <w:sz w:val="20"/>
          <w:szCs w:val="20"/>
        </w:rPr>
        <w:t>_________2015</w:t>
      </w:r>
      <w:r w:rsidRPr="00E307B6">
        <w:rPr>
          <w:color w:val="auto"/>
          <w:sz w:val="20"/>
          <w:szCs w:val="20"/>
        </w:rPr>
        <w:t xml:space="preserve"> г</w:t>
      </w:r>
    </w:p>
    <w:p w:rsidR="00C41DEC" w:rsidRDefault="00C41DEC" w:rsidP="00C41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outlineLvl w:val="0"/>
        <w:rPr>
          <w:b/>
          <w:sz w:val="22"/>
          <w:szCs w:val="22"/>
        </w:rPr>
      </w:pPr>
    </w:p>
    <w:p w:rsidR="00C41DEC" w:rsidRPr="00556E86" w:rsidRDefault="00C41DEC" w:rsidP="00C41D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E8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41DEC" w:rsidRPr="00B979D1" w:rsidRDefault="00C41DEC" w:rsidP="00C41D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79D1">
        <w:rPr>
          <w:rFonts w:ascii="Times New Roman" w:hAnsi="Times New Roman" w:cs="Times New Roman"/>
          <w:sz w:val="24"/>
          <w:szCs w:val="24"/>
        </w:rPr>
        <w:t>обязательных работ по содержанию и ремонту общего имущества владельцев помещений многоквартирн</w:t>
      </w:r>
      <w:r w:rsidRPr="00B979D1">
        <w:rPr>
          <w:rFonts w:ascii="Times New Roman" w:hAnsi="Times New Roman" w:cs="Times New Roman"/>
          <w:sz w:val="24"/>
          <w:szCs w:val="24"/>
        </w:rPr>
        <w:t>о</w:t>
      </w:r>
      <w:r w:rsidRPr="00B979D1">
        <w:rPr>
          <w:rFonts w:ascii="Times New Roman" w:hAnsi="Times New Roman" w:cs="Times New Roman"/>
          <w:sz w:val="24"/>
          <w:szCs w:val="24"/>
        </w:rPr>
        <w:t>го дома</w:t>
      </w:r>
    </w:p>
    <w:p w:rsidR="00C41DEC" w:rsidRPr="00EE2AE9" w:rsidRDefault="00C41DEC" w:rsidP="00C41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613"/>
        <w:gridCol w:w="4315"/>
      </w:tblGrid>
      <w:tr w:rsidR="00C41DEC" w:rsidRPr="00EE2AE9" w:rsidTr="005A6C9C">
        <w:tc>
          <w:tcPr>
            <w:tcW w:w="363" w:type="pct"/>
            <w:vAlign w:val="center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41DEC" w:rsidRPr="00EE2AE9" w:rsidRDefault="00C41DEC" w:rsidP="005A6C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E2AE9">
              <w:rPr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EE2AE9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EE2AE9">
              <w:rPr>
                <w:sz w:val="22"/>
                <w:szCs w:val="22"/>
              </w:rPr>
              <w:t xml:space="preserve"> п/п</w:t>
            </w:r>
          </w:p>
          <w:p w:rsidR="00C41DEC" w:rsidRPr="00EE2AE9" w:rsidRDefault="00C41DEC" w:rsidP="005A6C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96" w:type="pct"/>
            <w:vAlign w:val="center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241" w:type="pct"/>
            <w:vAlign w:val="center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Периодичность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1.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Подметание полов во всех помещениях общего пользования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E2AE9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</w:t>
            </w:r>
            <w:r w:rsidRPr="00EE2AE9">
              <w:rPr>
                <w:sz w:val="22"/>
                <w:szCs w:val="22"/>
              </w:rPr>
              <w:t xml:space="preserve"> в неделю</w:t>
            </w:r>
            <w:r>
              <w:rPr>
                <w:sz w:val="22"/>
                <w:szCs w:val="22"/>
              </w:rPr>
              <w:t xml:space="preserve"> (Понедельник, Среда, Пятница)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2.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Мытье лестничных площадок и маршей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E2AE9">
              <w:rPr>
                <w:sz w:val="22"/>
                <w:szCs w:val="22"/>
              </w:rPr>
              <w:t xml:space="preserve"> раз в месяц</w:t>
            </w:r>
            <w:r>
              <w:rPr>
                <w:sz w:val="22"/>
                <w:szCs w:val="22"/>
              </w:rPr>
              <w:t xml:space="preserve"> (вторая неделя)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3.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2241" w:type="pct"/>
          </w:tcPr>
          <w:p w:rsidR="00C41DEC" w:rsidRPr="000C3096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C3096">
              <w:rPr>
                <w:sz w:val="22"/>
                <w:szCs w:val="22"/>
              </w:rPr>
              <w:t xml:space="preserve"> раза в </w:t>
            </w:r>
            <w:r w:rsidRPr="00EE2AE9">
              <w:rPr>
                <w:sz w:val="22"/>
                <w:szCs w:val="22"/>
              </w:rPr>
              <w:t>месяц</w:t>
            </w:r>
            <w:r>
              <w:rPr>
                <w:sz w:val="22"/>
                <w:szCs w:val="22"/>
              </w:rPr>
              <w:t xml:space="preserve"> (вторая неделя)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4.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Мытье и протирка дверей и окон в помещениях общего пользования.</w:t>
            </w:r>
          </w:p>
        </w:tc>
        <w:tc>
          <w:tcPr>
            <w:tcW w:w="2241" w:type="pct"/>
          </w:tcPr>
          <w:p w:rsidR="00C41DEC" w:rsidRPr="00556E86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E2AE9">
              <w:rPr>
                <w:sz w:val="22"/>
                <w:szCs w:val="22"/>
              </w:rPr>
              <w:t xml:space="preserve"> </w:t>
            </w:r>
            <w:r w:rsidRPr="00556E86">
              <w:rPr>
                <w:sz w:val="22"/>
                <w:szCs w:val="22"/>
              </w:rPr>
              <w:t xml:space="preserve">раза в </w:t>
            </w:r>
            <w:r w:rsidRPr="00EE2AE9">
              <w:rPr>
                <w:sz w:val="22"/>
                <w:szCs w:val="22"/>
              </w:rPr>
              <w:t>месяц</w:t>
            </w:r>
            <w:r>
              <w:rPr>
                <w:sz w:val="22"/>
                <w:szCs w:val="22"/>
              </w:rPr>
              <w:t xml:space="preserve"> (вторая неделя)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5.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Уборка подвального помещения</w:t>
            </w:r>
          </w:p>
        </w:tc>
        <w:tc>
          <w:tcPr>
            <w:tcW w:w="2241" w:type="pct"/>
          </w:tcPr>
          <w:p w:rsidR="00C41DEC" w:rsidRPr="000C3096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E2A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2AE9">
              <w:rPr>
                <w:sz w:val="22"/>
                <w:szCs w:val="22"/>
                <w:lang w:val="en-US"/>
              </w:rPr>
              <w:t>раз</w:t>
            </w:r>
            <w:proofErr w:type="spellEnd"/>
            <w:r>
              <w:rPr>
                <w:sz w:val="22"/>
                <w:szCs w:val="22"/>
              </w:rPr>
              <w:t>а</w:t>
            </w:r>
            <w:r w:rsidRPr="00EE2AE9">
              <w:rPr>
                <w:sz w:val="22"/>
                <w:szCs w:val="22"/>
                <w:lang w:val="en-US"/>
              </w:rPr>
              <w:t xml:space="preserve"> в 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6.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proofErr w:type="spellStart"/>
            <w:r w:rsidRPr="00EE2AE9">
              <w:rPr>
                <w:sz w:val="22"/>
                <w:szCs w:val="22"/>
                <w:lang w:val="en-US"/>
              </w:rPr>
              <w:t>Подготовка</w:t>
            </w:r>
            <w:proofErr w:type="spellEnd"/>
            <w:r w:rsidRPr="00EE2A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2AE9">
              <w:rPr>
                <w:sz w:val="22"/>
                <w:szCs w:val="22"/>
                <w:lang w:val="en-US"/>
              </w:rPr>
              <w:t>зданий</w:t>
            </w:r>
            <w:proofErr w:type="spellEnd"/>
            <w:r w:rsidRPr="00EE2AE9">
              <w:rPr>
                <w:sz w:val="22"/>
                <w:szCs w:val="22"/>
                <w:lang w:val="en-US"/>
              </w:rPr>
              <w:t xml:space="preserve"> к </w:t>
            </w:r>
            <w:proofErr w:type="spellStart"/>
            <w:r w:rsidRPr="00EE2AE9">
              <w:rPr>
                <w:sz w:val="22"/>
                <w:szCs w:val="22"/>
                <w:lang w:val="en-US"/>
              </w:rPr>
              <w:t>праздникам</w:t>
            </w:r>
            <w:proofErr w:type="spellEnd"/>
          </w:p>
        </w:tc>
        <w:tc>
          <w:tcPr>
            <w:tcW w:w="2241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7.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Очистка и помывка фасадов зданий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 w:rsidRPr="00EE2AE9">
              <w:rPr>
                <w:sz w:val="22"/>
                <w:szCs w:val="22"/>
              </w:rPr>
              <w:t>8</w:t>
            </w:r>
            <w:r w:rsidRPr="00EE2AE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Подметание земельного участка в летний период, в </w:t>
            </w:r>
            <w:proofErr w:type="spellStart"/>
            <w:r w:rsidRPr="00EE2AE9">
              <w:rPr>
                <w:sz w:val="22"/>
                <w:szCs w:val="22"/>
              </w:rPr>
              <w:t>т.ч</w:t>
            </w:r>
            <w:proofErr w:type="spellEnd"/>
            <w:r w:rsidRPr="00EE2AE9">
              <w:rPr>
                <w:sz w:val="22"/>
                <w:szCs w:val="22"/>
              </w:rPr>
              <w:t>. все тротуары и проезжая часть, прилегающие к дому по всему периметру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E2AE9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</w:t>
            </w:r>
            <w:r w:rsidRPr="00EE2AE9">
              <w:rPr>
                <w:sz w:val="22"/>
                <w:szCs w:val="22"/>
              </w:rPr>
              <w:t xml:space="preserve"> в неделю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9.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Уборка мусора с газона, очистка урн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E2AE9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</w:t>
            </w:r>
            <w:r w:rsidRPr="00EE2AE9">
              <w:rPr>
                <w:sz w:val="22"/>
                <w:szCs w:val="22"/>
              </w:rPr>
              <w:t xml:space="preserve"> в неделю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10.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E2AE9">
              <w:rPr>
                <w:sz w:val="22"/>
                <w:szCs w:val="22"/>
              </w:rPr>
              <w:t>борка мусора на контейнерных площадках</w:t>
            </w:r>
          </w:p>
        </w:tc>
        <w:tc>
          <w:tcPr>
            <w:tcW w:w="2241" w:type="pct"/>
          </w:tcPr>
          <w:p w:rsidR="00C41DEC" w:rsidRPr="000C3096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E2AE9">
              <w:rPr>
                <w:sz w:val="22"/>
                <w:szCs w:val="22"/>
              </w:rPr>
              <w:t xml:space="preserve"> дней в н</w:t>
            </w:r>
            <w:proofErr w:type="spellStart"/>
            <w:r w:rsidRPr="00EE2AE9">
              <w:rPr>
                <w:sz w:val="22"/>
                <w:szCs w:val="22"/>
                <w:lang w:val="en-US"/>
              </w:rPr>
              <w:t>еделю</w:t>
            </w:r>
            <w:proofErr w:type="spellEnd"/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 w:rsidRPr="00EE2AE9">
              <w:rPr>
                <w:sz w:val="22"/>
                <w:szCs w:val="22"/>
                <w:lang w:val="en-US"/>
              </w:rPr>
              <w:t>1</w:t>
            </w:r>
            <w:r w:rsidRPr="00EE2AE9">
              <w:rPr>
                <w:sz w:val="22"/>
                <w:szCs w:val="22"/>
              </w:rPr>
              <w:t>1</w:t>
            </w:r>
            <w:r w:rsidRPr="00EE2AE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Стрижка газона </w:t>
            </w:r>
            <w:proofErr w:type="gramStart"/>
            <w:r w:rsidRPr="00EE2AE9">
              <w:rPr>
                <w:sz w:val="22"/>
                <w:szCs w:val="22"/>
              </w:rPr>
              <w:t>( покос</w:t>
            </w:r>
            <w:proofErr w:type="gramEnd"/>
            <w:r w:rsidRPr="00EE2AE9">
              <w:rPr>
                <w:sz w:val="22"/>
                <w:szCs w:val="22"/>
              </w:rPr>
              <w:t xml:space="preserve"> травы)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proofErr w:type="spellStart"/>
            <w:r w:rsidRPr="00EE2AE9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EE2A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2AE9">
              <w:rPr>
                <w:sz w:val="22"/>
                <w:szCs w:val="22"/>
                <w:lang w:val="en-US"/>
              </w:rPr>
              <w:t>ме</w:t>
            </w:r>
            <w:proofErr w:type="spellEnd"/>
            <w:r w:rsidRPr="00EE2AE9">
              <w:rPr>
                <w:sz w:val="22"/>
                <w:szCs w:val="22"/>
              </w:rPr>
              <w:t>р</w:t>
            </w:r>
            <w:r w:rsidRPr="00EE2AE9">
              <w:rPr>
                <w:sz w:val="22"/>
                <w:szCs w:val="22"/>
                <w:lang w:val="en-US"/>
              </w:rPr>
              <w:t xml:space="preserve">е </w:t>
            </w:r>
            <w:proofErr w:type="spellStart"/>
            <w:r w:rsidRPr="00EE2AE9">
              <w:rPr>
                <w:sz w:val="22"/>
                <w:szCs w:val="22"/>
                <w:lang w:val="en-US"/>
              </w:rPr>
              <w:t>необходимости</w:t>
            </w:r>
            <w:proofErr w:type="spellEnd"/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 w:rsidRPr="00EE2AE9">
              <w:rPr>
                <w:sz w:val="22"/>
                <w:szCs w:val="22"/>
                <w:lang w:val="en-US"/>
              </w:rPr>
              <w:t>1</w:t>
            </w:r>
            <w:r w:rsidRPr="00EE2AE9">
              <w:rPr>
                <w:sz w:val="22"/>
                <w:szCs w:val="22"/>
              </w:rPr>
              <w:t>2</w:t>
            </w:r>
            <w:r w:rsidRPr="00EE2AE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По мере перехода к эксплуатации в весенне- летний период.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 w:rsidRPr="00EE2AE9">
              <w:rPr>
                <w:sz w:val="22"/>
                <w:szCs w:val="22"/>
                <w:lang w:val="en-US"/>
              </w:rPr>
              <w:t>1</w:t>
            </w:r>
            <w:r w:rsidRPr="00EE2AE9">
              <w:rPr>
                <w:sz w:val="22"/>
                <w:szCs w:val="22"/>
              </w:rPr>
              <w:t>3</w:t>
            </w:r>
            <w:r w:rsidRPr="00EE2AE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Сдвижка и подметание снега при отсутствии снегопадов, в </w:t>
            </w:r>
            <w:proofErr w:type="spellStart"/>
            <w:r w:rsidRPr="00EE2AE9">
              <w:rPr>
                <w:sz w:val="22"/>
                <w:szCs w:val="22"/>
              </w:rPr>
              <w:t>т.ч</w:t>
            </w:r>
            <w:proofErr w:type="spellEnd"/>
            <w:r w:rsidRPr="00EE2AE9">
              <w:rPr>
                <w:sz w:val="22"/>
                <w:szCs w:val="22"/>
              </w:rPr>
              <w:t>. все тротуары и проезжая часть, прилегающие к дому по всему периметру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14.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Сдвижка и подметание снега при снегопаде, в </w:t>
            </w:r>
            <w:proofErr w:type="spellStart"/>
            <w:r w:rsidRPr="00EE2AE9">
              <w:rPr>
                <w:sz w:val="22"/>
                <w:szCs w:val="22"/>
              </w:rPr>
              <w:t>т.ч</w:t>
            </w:r>
            <w:proofErr w:type="spellEnd"/>
            <w:r w:rsidRPr="00EE2AE9">
              <w:rPr>
                <w:sz w:val="22"/>
                <w:szCs w:val="22"/>
              </w:rPr>
              <w:t>. все тротуары и проезжая часть, прилегающие к дому по всему периметру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По мере необходимости. Начало работ не позднее 3-х часов после начала снегопада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 w:rsidRPr="00EE2AE9">
              <w:rPr>
                <w:sz w:val="22"/>
                <w:szCs w:val="22"/>
                <w:lang w:val="en-US"/>
              </w:rPr>
              <w:t>1</w:t>
            </w:r>
            <w:r w:rsidRPr="00EE2AE9">
              <w:rPr>
                <w:sz w:val="22"/>
                <w:szCs w:val="22"/>
              </w:rPr>
              <w:t>5</w:t>
            </w:r>
            <w:r w:rsidRPr="00EE2AE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Ликвидация скользкости, в </w:t>
            </w:r>
            <w:proofErr w:type="spellStart"/>
            <w:r w:rsidRPr="00EE2AE9">
              <w:rPr>
                <w:sz w:val="22"/>
                <w:szCs w:val="22"/>
              </w:rPr>
              <w:t>т.ч</w:t>
            </w:r>
            <w:proofErr w:type="spellEnd"/>
            <w:r w:rsidRPr="00EE2AE9">
              <w:rPr>
                <w:sz w:val="22"/>
                <w:szCs w:val="22"/>
              </w:rPr>
              <w:t>. все тротуары и проезжая часть, прилегающие к дому по всему периметру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proofErr w:type="spellStart"/>
            <w:r w:rsidRPr="00EE2AE9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EE2A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2AE9">
              <w:rPr>
                <w:sz w:val="22"/>
                <w:szCs w:val="22"/>
                <w:lang w:val="en-US"/>
              </w:rPr>
              <w:t>ме</w:t>
            </w:r>
            <w:proofErr w:type="spellEnd"/>
            <w:r w:rsidRPr="00EE2AE9">
              <w:rPr>
                <w:sz w:val="22"/>
                <w:szCs w:val="22"/>
              </w:rPr>
              <w:t>р</w:t>
            </w:r>
            <w:r w:rsidRPr="00EE2AE9">
              <w:rPr>
                <w:sz w:val="22"/>
                <w:szCs w:val="22"/>
                <w:lang w:val="en-US"/>
              </w:rPr>
              <w:t xml:space="preserve">е </w:t>
            </w:r>
            <w:proofErr w:type="spellStart"/>
            <w:r w:rsidRPr="00EE2AE9">
              <w:rPr>
                <w:sz w:val="22"/>
                <w:szCs w:val="22"/>
                <w:lang w:val="en-US"/>
              </w:rPr>
              <w:t>необходимости</w:t>
            </w:r>
            <w:proofErr w:type="spellEnd"/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16.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Вывоз твердых бытовых отходов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графиком 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17.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Вывоз крупногабаритного мусора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По мере необходимости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18.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Укрепление водосточных труб, колен и воронок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19.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Проведение технических осмотров и устранение незначительных неисправностей в системах водопровода и канализации,</w:t>
            </w:r>
            <w:r>
              <w:rPr>
                <w:sz w:val="22"/>
                <w:szCs w:val="22"/>
              </w:rPr>
              <w:t xml:space="preserve"> </w:t>
            </w:r>
            <w:r w:rsidRPr="00EE2AE9">
              <w:rPr>
                <w:sz w:val="22"/>
                <w:szCs w:val="22"/>
              </w:rPr>
              <w:t>электротехнических устройств</w:t>
            </w:r>
            <w:r>
              <w:rPr>
                <w:sz w:val="22"/>
                <w:szCs w:val="22"/>
              </w:rPr>
              <w:t>, газопроводов.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Общие осмотры зданий 2 раза в год</w:t>
            </w:r>
          </w:p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Ежегодные профилактические осмотры. Осмотры открытой электропроводки и светильников во вспомогательных помещениях проводится 1 раз в месяц, осмотры скрытой электропроводки - 1 раз в 6 месяцев.</w:t>
            </w:r>
          </w:p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Проверка наличия тяги в дымовентиляционных каналах 1 раз в год.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20.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Проверка и ремонт коллективных приборов учета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По необходимости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Устранение аварии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 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22.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Повреждение стояка 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1 смена 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23.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Неисправности во вводно-распределительном устройстве, связанные с заменой </w:t>
            </w:r>
            <w:r w:rsidRPr="00EE2AE9">
              <w:rPr>
                <w:sz w:val="22"/>
                <w:szCs w:val="22"/>
              </w:rPr>
              <w:br/>
              <w:t xml:space="preserve">предохранителей, автоматических </w:t>
            </w:r>
            <w:r w:rsidRPr="00EE2AE9">
              <w:rPr>
                <w:sz w:val="22"/>
                <w:szCs w:val="22"/>
              </w:rPr>
              <w:br/>
              <w:t xml:space="preserve">выключателей, рубильников 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3 часа 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Неисправности </w:t>
            </w:r>
            <w:proofErr w:type="spellStart"/>
            <w:r w:rsidRPr="00EE2AE9">
              <w:rPr>
                <w:sz w:val="22"/>
                <w:szCs w:val="22"/>
              </w:rPr>
              <w:t>расцепительных</w:t>
            </w:r>
            <w:proofErr w:type="spellEnd"/>
            <w:r w:rsidRPr="00EE2AE9">
              <w:rPr>
                <w:sz w:val="22"/>
                <w:szCs w:val="22"/>
              </w:rPr>
              <w:t xml:space="preserve"> или пакетных выключателей и их замена 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3 часа 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Неисправности квартирных автоматов защиты 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3 часа 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EE2AE9">
              <w:rPr>
                <w:sz w:val="22"/>
                <w:szCs w:val="22"/>
              </w:rPr>
              <w:t>Отгорание</w:t>
            </w:r>
            <w:proofErr w:type="spellEnd"/>
            <w:r w:rsidRPr="00EE2AE9">
              <w:rPr>
                <w:sz w:val="22"/>
                <w:szCs w:val="22"/>
              </w:rPr>
              <w:t xml:space="preserve"> "О" или фазного провода 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3 часа 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Замена проводов в поэтажном щитке на 1 квартиру 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3 часа 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Определение и устранение обрыва и короткого замыкания внутридомовой электросети 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Немедленно 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Устранение неисправности внутридомовой электросети в общедомовых помещениях </w:t>
            </w:r>
            <w:r w:rsidRPr="00EE2AE9">
              <w:rPr>
                <w:sz w:val="22"/>
                <w:szCs w:val="22"/>
              </w:rPr>
              <w:br/>
              <w:t xml:space="preserve">с заменой ламп накаливания, люминесцентных ламп, выключателей и конструктивных элементов светильников 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7 суток 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Отсутствие электроосвещения 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В течение суток 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24.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Выполнение заявок населения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 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Протечки в отдельных местах кровли, внутренних водостоков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1 сутки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Повреждение системы организованного водоотвода (водосточных труб, воронок, колен, </w:t>
            </w:r>
            <w:proofErr w:type="spellStart"/>
            <w:r w:rsidRPr="00EE2AE9">
              <w:rPr>
                <w:sz w:val="22"/>
                <w:szCs w:val="22"/>
              </w:rPr>
              <w:t>отметов</w:t>
            </w:r>
            <w:proofErr w:type="spellEnd"/>
            <w:r w:rsidRPr="00EE2AE9">
              <w:rPr>
                <w:sz w:val="22"/>
                <w:szCs w:val="22"/>
              </w:rPr>
              <w:t xml:space="preserve"> и пр., расстройство их креплений) 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 xml:space="preserve">5 суток 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1 сутки (с немедленным ограждением опасной зоны)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EE2AE9">
              <w:rPr>
                <w:sz w:val="22"/>
                <w:szCs w:val="22"/>
              </w:rPr>
              <w:t>Неплотность</w:t>
            </w:r>
            <w:proofErr w:type="spellEnd"/>
            <w:r w:rsidRPr="00EE2AE9">
              <w:rPr>
                <w:sz w:val="22"/>
                <w:szCs w:val="22"/>
              </w:rPr>
              <w:t xml:space="preserve"> в дымоходах и газоходах и сопряжения их с </w:t>
            </w:r>
            <w:r>
              <w:rPr>
                <w:sz w:val="22"/>
                <w:szCs w:val="22"/>
              </w:rPr>
              <w:t>котлами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1 сутки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Разбитые стекла и сорванные створки оконных переплетов, форточек, дверных полотен подъездов, подвалов.</w:t>
            </w:r>
          </w:p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В зимнее время</w:t>
            </w:r>
          </w:p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В летнее время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 </w:t>
            </w:r>
          </w:p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 </w:t>
            </w:r>
          </w:p>
          <w:p w:rsidR="00C41DEC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 </w:t>
            </w:r>
          </w:p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1 сутки</w:t>
            </w:r>
          </w:p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3 суток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Нарушение связи наружной облицовки, а также лепных изделий, установленных на фасадах, со стенами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Немедленное принятие мер безопасности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25.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Дератизация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По мере необходимости</w:t>
            </w:r>
          </w:p>
        </w:tc>
      </w:tr>
      <w:tr w:rsidR="00C41DEC" w:rsidRPr="00EE2AE9" w:rsidTr="005A6C9C">
        <w:tc>
          <w:tcPr>
            <w:tcW w:w="363" w:type="pct"/>
          </w:tcPr>
          <w:p w:rsidR="00C41DEC" w:rsidRPr="00EE2AE9" w:rsidRDefault="00C41DEC" w:rsidP="005A6C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26.</w:t>
            </w:r>
          </w:p>
        </w:tc>
        <w:tc>
          <w:tcPr>
            <w:tcW w:w="2396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Дезинсекция</w:t>
            </w:r>
          </w:p>
        </w:tc>
        <w:tc>
          <w:tcPr>
            <w:tcW w:w="2241" w:type="pct"/>
          </w:tcPr>
          <w:p w:rsidR="00C41DEC" w:rsidRPr="00EE2AE9" w:rsidRDefault="00C41DEC" w:rsidP="005A6C9C">
            <w:pPr>
              <w:pStyle w:val="2-11"/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EE2AE9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C41DEC" w:rsidRPr="00EE2AE9" w:rsidRDefault="00C41DEC" w:rsidP="00C41DEC">
      <w:pPr>
        <w:rPr>
          <w:sz w:val="22"/>
          <w:szCs w:val="22"/>
          <w:lang w:val="en-US"/>
        </w:rPr>
      </w:pPr>
    </w:p>
    <w:p w:rsidR="00C41DEC" w:rsidRPr="00EE2AE9" w:rsidRDefault="00C41DEC" w:rsidP="00C41DEC">
      <w:pPr>
        <w:rPr>
          <w:rFonts w:ascii="Cambria" w:hAnsi="Cambria"/>
          <w:sz w:val="20"/>
          <w:szCs w:val="20"/>
        </w:rPr>
      </w:pPr>
    </w:p>
    <w:p w:rsidR="00C41DEC" w:rsidRPr="00177706" w:rsidRDefault="00C41DEC" w:rsidP="00C41DEC">
      <w:pPr>
        <w:widowControl w:val="0"/>
        <w:tabs>
          <w:tab w:val="left" w:pos="6840"/>
        </w:tabs>
        <w:ind w:firstLine="709"/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57"/>
        <w:gridCol w:w="4605"/>
      </w:tblGrid>
      <w:tr w:rsidR="00C41DEC" w:rsidRPr="00E307B6" w:rsidTr="005A6C9C">
        <w:tc>
          <w:tcPr>
            <w:tcW w:w="4608" w:type="dxa"/>
          </w:tcPr>
          <w:p w:rsidR="00C41DEC" w:rsidRPr="00E307B6" w:rsidRDefault="00C41DEC" w:rsidP="00F0772C">
            <w:pPr>
              <w:spacing w:before="160" w:after="120"/>
              <w:rPr>
                <w:bCs/>
                <w:sz w:val="22"/>
                <w:szCs w:val="22"/>
              </w:rPr>
            </w:pPr>
            <w:r w:rsidRPr="00E307B6">
              <w:rPr>
                <w:bCs/>
                <w:sz w:val="22"/>
                <w:szCs w:val="22"/>
              </w:rPr>
              <w:t xml:space="preserve"> </w:t>
            </w:r>
            <w:r w:rsidR="00F0772C">
              <w:rPr>
                <w:bCs/>
                <w:sz w:val="22"/>
                <w:szCs w:val="22"/>
              </w:rPr>
              <w:t>Участник</w:t>
            </w:r>
            <w:r w:rsidRPr="00E307B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57" w:type="dxa"/>
          </w:tcPr>
          <w:p w:rsidR="00C41DEC" w:rsidRPr="00E307B6" w:rsidRDefault="00C41DEC" w:rsidP="005A6C9C">
            <w:pPr>
              <w:spacing w:before="16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05" w:type="dxa"/>
          </w:tcPr>
          <w:p w:rsidR="00C41DEC" w:rsidRPr="00E307B6" w:rsidRDefault="000569E0" w:rsidP="000569E0">
            <w:pPr>
              <w:spacing w:before="16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C41DEC" w:rsidRPr="00E307B6">
              <w:rPr>
                <w:bCs/>
                <w:sz w:val="22"/>
                <w:szCs w:val="22"/>
              </w:rPr>
              <w:t xml:space="preserve">иректор </w:t>
            </w:r>
          </w:p>
          <w:p w:rsidR="00C41DEC" w:rsidRPr="00E307B6" w:rsidRDefault="00C41DEC" w:rsidP="000569E0">
            <w:pPr>
              <w:spacing w:before="160" w:after="120"/>
              <w:rPr>
                <w:bCs/>
                <w:sz w:val="22"/>
                <w:szCs w:val="22"/>
              </w:rPr>
            </w:pPr>
            <w:r w:rsidRPr="00E307B6">
              <w:rPr>
                <w:bCs/>
                <w:sz w:val="22"/>
                <w:szCs w:val="22"/>
              </w:rPr>
              <w:t>ООО УК «</w:t>
            </w:r>
            <w:r>
              <w:rPr>
                <w:bCs/>
                <w:sz w:val="22"/>
                <w:szCs w:val="22"/>
              </w:rPr>
              <w:t>Уютный дом</w:t>
            </w:r>
            <w:r w:rsidRPr="00E307B6">
              <w:rPr>
                <w:bCs/>
                <w:sz w:val="22"/>
                <w:szCs w:val="22"/>
              </w:rPr>
              <w:t>»</w:t>
            </w:r>
          </w:p>
        </w:tc>
      </w:tr>
      <w:tr w:rsidR="00C41DEC" w:rsidRPr="00E307B6" w:rsidTr="005A6C9C">
        <w:tc>
          <w:tcPr>
            <w:tcW w:w="4608" w:type="dxa"/>
          </w:tcPr>
          <w:p w:rsidR="00C41DEC" w:rsidRPr="00E307B6" w:rsidRDefault="00C41DEC" w:rsidP="005A6C9C">
            <w:pPr>
              <w:spacing w:before="160" w:after="120"/>
              <w:rPr>
                <w:bCs/>
                <w:sz w:val="22"/>
                <w:szCs w:val="22"/>
              </w:rPr>
            </w:pPr>
            <w:r w:rsidRPr="00E307B6">
              <w:rPr>
                <w:bCs/>
                <w:sz w:val="22"/>
                <w:szCs w:val="22"/>
              </w:rPr>
              <w:t xml:space="preserve">Протокол общего собрания </w:t>
            </w:r>
            <w:r>
              <w:rPr>
                <w:bCs/>
                <w:sz w:val="22"/>
                <w:szCs w:val="22"/>
              </w:rPr>
              <w:t>Участников</w:t>
            </w:r>
          </w:p>
          <w:p w:rsidR="00C41DEC" w:rsidRPr="00E307B6" w:rsidRDefault="00C41DEC" w:rsidP="00F0772C">
            <w:pPr>
              <w:spacing w:before="160" w:after="120"/>
              <w:rPr>
                <w:bCs/>
                <w:sz w:val="22"/>
                <w:szCs w:val="22"/>
              </w:rPr>
            </w:pPr>
            <w:r w:rsidRPr="00E307B6">
              <w:rPr>
                <w:bCs/>
                <w:sz w:val="22"/>
                <w:szCs w:val="22"/>
              </w:rPr>
              <w:t>№</w:t>
            </w:r>
            <w:r w:rsidR="00F0772C">
              <w:rPr>
                <w:bCs/>
                <w:sz w:val="22"/>
                <w:szCs w:val="22"/>
              </w:rPr>
              <w:t xml:space="preserve"> 1</w:t>
            </w:r>
            <w:r w:rsidRPr="00E307B6">
              <w:rPr>
                <w:bCs/>
                <w:sz w:val="22"/>
                <w:szCs w:val="22"/>
              </w:rPr>
              <w:t xml:space="preserve">   от </w:t>
            </w:r>
            <w:proofErr w:type="gramStart"/>
            <w:r w:rsidRPr="00E307B6">
              <w:rPr>
                <w:bCs/>
                <w:sz w:val="22"/>
                <w:szCs w:val="22"/>
              </w:rPr>
              <w:t>«</w:t>
            </w:r>
            <w:r w:rsidR="00F0772C">
              <w:rPr>
                <w:bCs/>
                <w:sz w:val="22"/>
                <w:szCs w:val="22"/>
              </w:rPr>
              <w:t xml:space="preserve"> 8</w:t>
            </w:r>
            <w:proofErr w:type="gramEnd"/>
            <w:r w:rsidRPr="00E307B6">
              <w:rPr>
                <w:bCs/>
                <w:sz w:val="22"/>
                <w:szCs w:val="22"/>
              </w:rPr>
              <w:t>»</w:t>
            </w:r>
            <w:r w:rsidR="00F0772C">
              <w:rPr>
                <w:bCs/>
                <w:sz w:val="22"/>
                <w:szCs w:val="22"/>
              </w:rPr>
              <w:t xml:space="preserve"> февраля </w:t>
            </w:r>
            <w:r w:rsidRPr="00E307B6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5</w:t>
            </w:r>
            <w:r w:rsidRPr="00E307B6">
              <w:rPr>
                <w:bCs/>
                <w:sz w:val="22"/>
                <w:szCs w:val="22"/>
              </w:rPr>
              <w:t xml:space="preserve">г. </w:t>
            </w:r>
          </w:p>
        </w:tc>
        <w:tc>
          <w:tcPr>
            <w:tcW w:w="357" w:type="dxa"/>
          </w:tcPr>
          <w:p w:rsidR="00C41DEC" w:rsidRPr="00E307B6" w:rsidRDefault="00C41DEC" w:rsidP="005A6C9C">
            <w:pPr>
              <w:spacing w:before="16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05" w:type="dxa"/>
          </w:tcPr>
          <w:p w:rsidR="000569E0" w:rsidRPr="00F0772C" w:rsidRDefault="00C41DEC" w:rsidP="000569E0">
            <w:pPr>
              <w:pStyle w:val="Style7"/>
              <w:widowControl/>
              <w:tabs>
                <w:tab w:val="left" w:leader="underscore" w:pos="2902"/>
                <w:tab w:val="left" w:leader="underscore" w:pos="4637"/>
                <w:tab w:val="left" w:leader="underscore" w:pos="7366"/>
              </w:tabs>
              <w:spacing w:line="274" w:lineRule="exact"/>
              <w:rPr>
                <w:rStyle w:val="FontStyle12"/>
                <w:b w:val="0"/>
              </w:rPr>
            </w:pPr>
            <w:r w:rsidRPr="00F0772C">
              <w:rPr>
                <w:b/>
                <w:bCs/>
                <w:sz w:val="22"/>
                <w:szCs w:val="22"/>
              </w:rPr>
              <w:t>__________________/</w:t>
            </w:r>
            <w:r w:rsidR="000569E0" w:rsidRPr="00F0772C">
              <w:rPr>
                <w:rStyle w:val="FontStyle11"/>
                <w:b/>
              </w:rPr>
              <w:t xml:space="preserve"> Д</w:t>
            </w:r>
            <w:r w:rsidR="000569E0" w:rsidRPr="00F0772C">
              <w:rPr>
                <w:rStyle w:val="FontStyle12"/>
                <w:b w:val="0"/>
              </w:rPr>
              <w:t xml:space="preserve">.Е. </w:t>
            </w:r>
            <w:proofErr w:type="spellStart"/>
            <w:r w:rsidR="000569E0" w:rsidRPr="00F0772C">
              <w:rPr>
                <w:rStyle w:val="FontStyle12"/>
                <w:b w:val="0"/>
              </w:rPr>
              <w:t>Вашуркин</w:t>
            </w:r>
            <w:proofErr w:type="spellEnd"/>
            <w:r w:rsidR="000569E0" w:rsidRPr="00F0772C">
              <w:rPr>
                <w:rStyle w:val="FontStyle12"/>
                <w:b w:val="0"/>
              </w:rPr>
              <w:t>/</w:t>
            </w:r>
          </w:p>
          <w:p w:rsidR="000569E0" w:rsidRDefault="000569E0" w:rsidP="000569E0">
            <w:pPr>
              <w:pStyle w:val="Style8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>М.П.</w:t>
            </w:r>
          </w:p>
          <w:p w:rsidR="00C41DEC" w:rsidRPr="00E307B6" w:rsidRDefault="00C41DEC" w:rsidP="005A6C9C">
            <w:pPr>
              <w:spacing w:before="160" w:after="120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C41DEC" w:rsidRDefault="00C41DEC" w:rsidP="00C41DEC"/>
    <w:p w:rsidR="00F0772C" w:rsidRDefault="00F0772C" w:rsidP="00C41DEC"/>
    <w:p w:rsidR="00F0772C" w:rsidRDefault="00F0772C" w:rsidP="00C41DEC"/>
    <w:p w:rsidR="00F0772C" w:rsidRDefault="00F0772C" w:rsidP="00C41DEC"/>
    <w:p w:rsidR="00F0772C" w:rsidRDefault="00F0772C" w:rsidP="00C41DEC"/>
    <w:p w:rsidR="00F0772C" w:rsidRDefault="00F0772C" w:rsidP="00C41DEC"/>
    <w:sectPr w:rsidR="00F0772C" w:rsidSect="00B979D1">
      <w:headerReference w:type="default" r:id="rId7"/>
      <w:pgSz w:w="11906" w:h="16838" w:code="9"/>
      <w:pgMar w:top="851" w:right="851" w:bottom="851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0D" w:rsidRDefault="0036680D" w:rsidP="00F35D09">
      <w:r>
        <w:separator/>
      </w:r>
    </w:p>
  </w:endnote>
  <w:endnote w:type="continuationSeparator" w:id="0">
    <w:p w:rsidR="0036680D" w:rsidRDefault="0036680D" w:rsidP="00F3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0D" w:rsidRDefault="0036680D" w:rsidP="00F35D09">
      <w:r>
        <w:separator/>
      </w:r>
    </w:p>
  </w:footnote>
  <w:footnote w:type="continuationSeparator" w:id="0">
    <w:p w:rsidR="0036680D" w:rsidRDefault="0036680D" w:rsidP="00F3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D1" w:rsidRDefault="00B979D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986">
      <w:rPr>
        <w:noProof/>
      </w:rPr>
      <w:t>13</w:t>
    </w:r>
    <w:r>
      <w:fldChar w:fldCharType="end"/>
    </w:r>
  </w:p>
  <w:p w:rsidR="00B979D1" w:rsidRDefault="00B979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5FB03A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9"/>
    <w:multiLevelType w:val="singleLevel"/>
    <w:tmpl w:val="689C9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94E9B"/>
    <w:multiLevelType w:val="multilevel"/>
    <w:tmpl w:val="D17C41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0"/>
    <w:rsid w:val="000119DE"/>
    <w:rsid w:val="0001331C"/>
    <w:rsid w:val="0002618C"/>
    <w:rsid w:val="00031CA3"/>
    <w:rsid w:val="00036986"/>
    <w:rsid w:val="00042987"/>
    <w:rsid w:val="000461F8"/>
    <w:rsid w:val="00047A6B"/>
    <w:rsid w:val="00052316"/>
    <w:rsid w:val="000569E0"/>
    <w:rsid w:val="000574AB"/>
    <w:rsid w:val="0005762F"/>
    <w:rsid w:val="00065CDD"/>
    <w:rsid w:val="00070B46"/>
    <w:rsid w:val="00073159"/>
    <w:rsid w:val="0007428C"/>
    <w:rsid w:val="00074818"/>
    <w:rsid w:val="0008285A"/>
    <w:rsid w:val="00091DAF"/>
    <w:rsid w:val="000A280B"/>
    <w:rsid w:val="000B097C"/>
    <w:rsid w:val="000B38ED"/>
    <w:rsid w:val="000B4CF7"/>
    <w:rsid w:val="000C3096"/>
    <w:rsid w:val="000C4B97"/>
    <w:rsid w:val="000D31BB"/>
    <w:rsid w:val="000E0647"/>
    <w:rsid w:val="000E62B4"/>
    <w:rsid w:val="0010123E"/>
    <w:rsid w:val="00114EB1"/>
    <w:rsid w:val="00121B3C"/>
    <w:rsid w:val="00124377"/>
    <w:rsid w:val="001271F0"/>
    <w:rsid w:val="001328AB"/>
    <w:rsid w:val="00135EE2"/>
    <w:rsid w:val="001573D1"/>
    <w:rsid w:val="00165EE0"/>
    <w:rsid w:val="00174F03"/>
    <w:rsid w:val="00176632"/>
    <w:rsid w:val="00177706"/>
    <w:rsid w:val="00190D6E"/>
    <w:rsid w:val="00195D25"/>
    <w:rsid w:val="001A0957"/>
    <w:rsid w:val="001B4401"/>
    <w:rsid w:val="001B52D2"/>
    <w:rsid w:val="001C1492"/>
    <w:rsid w:val="001C15C6"/>
    <w:rsid w:val="001C5C7A"/>
    <w:rsid w:val="001C6A4F"/>
    <w:rsid w:val="001D089F"/>
    <w:rsid w:val="001D3EFE"/>
    <w:rsid w:val="001D4919"/>
    <w:rsid w:val="001E1423"/>
    <w:rsid w:val="001F4EEB"/>
    <w:rsid w:val="001F787E"/>
    <w:rsid w:val="00215F2E"/>
    <w:rsid w:val="00221163"/>
    <w:rsid w:val="002315DD"/>
    <w:rsid w:val="002606A5"/>
    <w:rsid w:val="002638F6"/>
    <w:rsid w:val="00267A76"/>
    <w:rsid w:val="00275A10"/>
    <w:rsid w:val="00276010"/>
    <w:rsid w:val="00287572"/>
    <w:rsid w:val="002A6BFE"/>
    <w:rsid w:val="002B6729"/>
    <w:rsid w:val="002B6929"/>
    <w:rsid w:val="002C4320"/>
    <w:rsid w:val="002C605D"/>
    <w:rsid w:val="002D0B24"/>
    <w:rsid w:val="002D63AE"/>
    <w:rsid w:val="002D746E"/>
    <w:rsid w:val="002F33AF"/>
    <w:rsid w:val="003100CA"/>
    <w:rsid w:val="003110F2"/>
    <w:rsid w:val="003155C1"/>
    <w:rsid w:val="00321FC1"/>
    <w:rsid w:val="00327A8B"/>
    <w:rsid w:val="00335E9E"/>
    <w:rsid w:val="0036680D"/>
    <w:rsid w:val="00374DB0"/>
    <w:rsid w:val="00377269"/>
    <w:rsid w:val="00377BF0"/>
    <w:rsid w:val="00382DF3"/>
    <w:rsid w:val="00391850"/>
    <w:rsid w:val="003B41B6"/>
    <w:rsid w:val="003C00F1"/>
    <w:rsid w:val="003C50CA"/>
    <w:rsid w:val="003C737B"/>
    <w:rsid w:val="003F4571"/>
    <w:rsid w:val="00402043"/>
    <w:rsid w:val="00405D1C"/>
    <w:rsid w:val="00406559"/>
    <w:rsid w:val="00413C17"/>
    <w:rsid w:val="00423F4C"/>
    <w:rsid w:val="004242D3"/>
    <w:rsid w:val="0042528A"/>
    <w:rsid w:val="0042796D"/>
    <w:rsid w:val="0044264F"/>
    <w:rsid w:val="00444258"/>
    <w:rsid w:val="004729D0"/>
    <w:rsid w:val="00482F5F"/>
    <w:rsid w:val="00495499"/>
    <w:rsid w:val="004B31A0"/>
    <w:rsid w:val="004B5F56"/>
    <w:rsid w:val="004B7420"/>
    <w:rsid w:val="004B7872"/>
    <w:rsid w:val="004C5E8B"/>
    <w:rsid w:val="004C7576"/>
    <w:rsid w:val="004E35D5"/>
    <w:rsid w:val="004E6526"/>
    <w:rsid w:val="004F3373"/>
    <w:rsid w:val="004F533F"/>
    <w:rsid w:val="004F7661"/>
    <w:rsid w:val="00506F82"/>
    <w:rsid w:val="00514E4C"/>
    <w:rsid w:val="00514E97"/>
    <w:rsid w:val="0051720F"/>
    <w:rsid w:val="00517F33"/>
    <w:rsid w:val="005223DC"/>
    <w:rsid w:val="0052387C"/>
    <w:rsid w:val="00524552"/>
    <w:rsid w:val="005250FA"/>
    <w:rsid w:val="00525365"/>
    <w:rsid w:val="005262B1"/>
    <w:rsid w:val="00527962"/>
    <w:rsid w:val="0055425B"/>
    <w:rsid w:val="00555227"/>
    <w:rsid w:val="00556653"/>
    <w:rsid w:val="00556E86"/>
    <w:rsid w:val="00566E27"/>
    <w:rsid w:val="00567592"/>
    <w:rsid w:val="005815B4"/>
    <w:rsid w:val="00582B24"/>
    <w:rsid w:val="00583D35"/>
    <w:rsid w:val="005A6C9C"/>
    <w:rsid w:val="005B7522"/>
    <w:rsid w:val="005E01E2"/>
    <w:rsid w:val="005F7929"/>
    <w:rsid w:val="00600DC5"/>
    <w:rsid w:val="00606BCF"/>
    <w:rsid w:val="00613782"/>
    <w:rsid w:val="006156BE"/>
    <w:rsid w:val="00652F44"/>
    <w:rsid w:val="00661813"/>
    <w:rsid w:val="00671F27"/>
    <w:rsid w:val="006838A4"/>
    <w:rsid w:val="0069064A"/>
    <w:rsid w:val="00690F02"/>
    <w:rsid w:val="0069286C"/>
    <w:rsid w:val="006A3209"/>
    <w:rsid w:val="006B69F6"/>
    <w:rsid w:val="006C3066"/>
    <w:rsid w:val="006C45E9"/>
    <w:rsid w:val="006C4C83"/>
    <w:rsid w:val="006D3AAD"/>
    <w:rsid w:val="006F1BDF"/>
    <w:rsid w:val="007218A1"/>
    <w:rsid w:val="00725711"/>
    <w:rsid w:val="00743C3F"/>
    <w:rsid w:val="00746EB9"/>
    <w:rsid w:val="00760935"/>
    <w:rsid w:val="007618A9"/>
    <w:rsid w:val="0076236E"/>
    <w:rsid w:val="00770D46"/>
    <w:rsid w:val="00791711"/>
    <w:rsid w:val="00793A7B"/>
    <w:rsid w:val="00796781"/>
    <w:rsid w:val="007A2332"/>
    <w:rsid w:val="007A434B"/>
    <w:rsid w:val="007A4997"/>
    <w:rsid w:val="007C30DC"/>
    <w:rsid w:val="007C5BB6"/>
    <w:rsid w:val="007E7967"/>
    <w:rsid w:val="00800397"/>
    <w:rsid w:val="0080441E"/>
    <w:rsid w:val="00806870"/>
    <w:rsid w:val="00806C3A"/>
    <w:rsid w:val="0081191E"/>
    <w:rsid w:val="008255B6"/>
    <w:rsid w:val="00825B8D"/>
    <w:rsid w:val="00843433"/>
    <w:rsid w:val="00845987"/>
    <w:rsid w:val="00846A66"/>
    <w:rsid w:val="008555CB"/>
    <w:rsid w:val="00856206"/>
    <w:rsid w:val="00860ABD"/>
    <w:rsid w:val="0086130F"/>
    <w:rsid w:val="00861735"/>
    <w:rsid w:val="008630A4"/>
    <w:rsid w:val="00886D63"/>
    <w:rsid w:val="008A2ADE"/>
    <w:rsid w:val="008A3382"/>
    <w:rsid w:val="008A381C"/>
    <w:rsid w:val="008C21E0"/>
    <w:rsid w:val="008C2748"/>
    <w:rsid w:val="008D2FF9"/>
    <w:rsid w:val="008E57BA"/>
    <w:rsid w:val="008F00E2"/>
    <w:rsid w:val="00905FD7"/>
    <w:rsid w:val="009062E9"/>
    <w:rsid w:val="0091011A"/>
    <w:rsid w:val="009129E6"/>
    <w:rsid w:val="0091346F"/>
    <w:rsid w:val="00917B6E"/>
    <w:rsid w:val="00920F2F"/>
    <w:rsid w:val="00927C64"/>
    <w:rsid w:val="00930F3F"/>
    <w:rsid w:val="00934503"/>
    <w:rsid w:val="009405F6"/>
    <w:rsid w:val="0094753F"/>
    <w:rsid w:val="009507A2"/>
    <w:rsid w:val="00961631"/>
    <w:rsid w:val="00965851"/>
    <w:rsid w:val="00997AEC"/>
    <w:rsid w:val="009D261D"/>
    <w:rsid w:val="009E2FEE"/>
    <w:rsid w:val="00A06CF6"/>
    <w:rsid w:val="00A06F8D"/>
    <w:rsid w:val="00A16C6F"/>
    <w:rsid w:val="00A201C1"/>
    <w:rsid w:val="00A27860"/>
    <w:rsid w:val="00A41DF2"/>
    <w:rsid w:val="00A5012F"/>
    <w:rsid w:val="00A60C8A"/>
    <w:rsid w:val="00A62697"/>
    <w:rsid w:val="00A83584"/>
    <w:rsid w:val="00AB19A6"/>
    <w:rsid w:val="00AB3EF9"/>
    <w:rsid w:val="00AC43F5"/>
    <w:rsid w:val="00AC4A2B"/>
    <w:rsid w:val="00AC6AB3"/>
    <w:rsid w:val="00AD177C"/>
    <w:rsid w:val="00AD2490"/>
    <w:rsid w:val="00AE1260"/>
    <w:rsid w:val="00AE46B3"/>
    <w:rsid w:val="00AE651C"/>
    <w:rsid w:val="00AF1F9E"/>
    <w:rsid w:val="00B22ED4"/>
    <w:rsid w:val="00B24D16"/>
    <w:rsid w:val="00B32DCE"/>
    <w:rsid w:val="00B444C7"/>
    <w:rsid w:val="00B55DEF"/>
    <w:rsid w:val="00B613D3"/>
    <w:rsid w:val="00B6212E"/>
    <w:rsid w:val="00B672A4"/>
    <w:rsid w:val="00B979D1"/>
    <w:rsid w:val="00BB4209"/>
    <w:rsid w:val="00BB5CF2"/>
    <w:rsid w:val="00BB79E6"/>
    <w:rsid w:val="00BD6F54"/>
    <w:rsid w:val="00BE6266"/>
    <w:rsid w:val="00C0773E"/>
    <w:rsid w:val="00C12645"/>
    <w:rsid w:val="00C14176"/>
    <w:rsid w:val="00C2150E"/>
    <w:rsid w:val="00C41DEC"/>
    <w:rsid w:val="00C62174"/>
    <w:rsid w:val="00C710CD"/>
    <w:rsid w:val="00C73405"/>
    <w:rsid w:val="00C74C1C"/>
    <w:rsid w:val="00C84571"/>
    <w:rsid w:val="00C86F55"/>
    <w:rsid w:val="00C953DF"/>
    <w:rsid w:val="00CB0D89"/>
    <w:rsid w:val="00CC2C54"/>
    <w:rsid w:val="00CE1D58"/>
    <w:rsid w:val="00CE489C"/>
    <w:rsid w:val="00CE5D7A"/>
    <w:rsid w:val="00CE7BFD"/>
    <w:rsid w:val="00CF05C6"/>
    <w:rsid w:val="00D02C4D"/>
    <w:rsid w:val="00D0383F"/>
    <w:rsid w:val="00D04760"/>
    <w:rsid w:val="00D21C7B"/>
    <w:rsid w:val="00D264C6"/>
    <w:rsid w:val="00D318F5"/>
    <w:rsid w:val="00D31E40"/>
    <w:rsid w:val="00D4049B"/>
    <w:rsid w:val="00D5285E"/>
    <w:rsid w:val="00D576EC"/>
    <w:rsid w:val="00D627FE"/>
    <w:rsid w:val="00D7534C"/>
    <w:rsid w:val="00D77CA8"/>
    <w:rsid w:val="00D87B9E"/>
    <w:rsid w:val="00DA0B06"/>
    <w:rsid w:val="00DB2634"/>
    <w:rsid w:val="00DD38C7"/>
    <w:rsid w:val="00DE7C61"/>
    <w:rsid w:val="00DF5E8D"/>
    <w:rsid w:val="00E10274"/>
    <w:rsid w:val="00E13103"/>
    <w:rsid w:val="00E13D74"/>
    <w:rsid w:val="00E15BCF"/>
    <w:rsid w:val="00E25917"/>
    <w:rsid w:val="00E307B6"/>
    <w:rsid w:val="00E34F07"/>
    <w:rsid w:val="00E37D36"/>
    <w:rsid w:val="00E402D5"/>
    <w:rsid w:val="00E4279D"/>
    <w:rsid w:val="00E46DEA"/>
    <w:rsid w:val="00E61068"/>
    <w:rsid w:val="00E6734E"/>
    <w:rsid w:val="00E76833"/>
    <w:rsid w:val="00E7704F"/>
    <w:rsid w:val="00E822A9"/>
    <w:rsid w:val="00E95C15"/>
    <w:rsid w:val="00EA624A"/>
    <w:rsid w:val="00EB76C4"/>
    <w:rsid w:val="00ED3124"/>
    <w:rsid w:val="00ED5E04"/>
    <w:rsid w:val="00ED6EC8"/>
    <w:rsid w:val="00EE0E4D"/>
    <w:rsid w:val="00EE2AE9"/>
    <w:rsid w:val="00EE5838"/>
    <w:rsid w:val="00EE593D"/>
    <w:rsid w:val="00EE5C8B"/>
    <w:rsid w:val="00EF0FCF"/>
    <w:rsid w:val="00F063CE"/>
    <w:rsid w:val="00F0772C"/>
    <w:rsid w:val="00F1356C"/>
    <w:rsid w:val="00F13769"/>
    <w:rsid w:val="00F14203"/>
    <w:rsid w:val="00F22791"/>
    <w:rsid w:val="00F336B1"/>
    <w:rsid w:val="00F35D09"/>
    <w:rsid w:val="00F3614A"/>
    <w:rsid w:val="00F50694"/>
    <w:rsid w:val="00F50A5E"/>
    <w:rsid w:val="00F607A5"/>
    <w:rsid w:val="00F639FC"/>
    <w:rsid w:val="00F670A8"/>
    <w:rsid w:val="00F716B5"/>
    <w:rsid w:val="00F7333E"/>
    <w:rsid w:val="00F738BA"/>
    <w:rsid w:val="00F761E3"/>
    <w:rsid w:val="00F77299"/>
    <w:rsid w:val="00F81DA4"/>
    <w:rsid w:val="00F830DF"/>
    <w:rsid w:val="00F970AF"/>
    <w:rsid w:val="00FA5745"/>
    <w:rsid w:val="00FD25C3"/>
    <w:rsid w:val="00FD42CB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A612C1-448C-4547-AF83-7BABD0D0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31"/>
    <w:rPr>
      <w:sz w:val="28"/>
      <w:szCs w:val="24"/>
    </w:rPr>
  </w:style>
  <w:style w:type="paragraph" w:styleId="20">
    <w:name w:val="heading 2"/>
    <w:basedOn w:val="a"/>
    <w:next w:val="a"/>
    <w:link w:val="21"/>
    <w:uiPriority w:val="9"/>
    <w:qFormat/>
    <w:rsid w:val="00961631"/>
    <w:pPr>
      <w:keepNext/>
      <w:jc w:val="right"/>
      <w:outlineLvl w:val="1"/>
    </w:pPr>
    <w:rPr>
      <w:b/>
      <w:bCs/>
      <w:color w:val="000000"/>
      <w:spacing w:val="-16"/>
      <w:szCs w:val="25"/>
    </w:rPr>
  </w:style>
  <w:style w:type="paragraph" w:styleId="31">
    <w:name w:val="heading 3"/>
    <w:basedOn w:val="a"/>
    <w:next w:val="a"/>
    <w:link w:val="32"/>
    <w:uiPriority w:val="9"/>
    <w:qFormat/>
    <w:rsid w:val="00961631"/>
    <w:pPr>
      <w:keepNext/>
      <w:jc w:val="center"/>
      <w:outlineLvl w:val="2"/>
    </w:pPr>
    <w:rPr>
      <w:b/>
      <w:caps/>
    </w:rPr>
  </w:style>
  <w:style w:type="paragraph" w:styleId="6">
    <w:name w:val="heading 6"/>
    <w:basedOn w:val="a"/>
    <w:next w:val="a"/>
    <w:link w:val="60"/>
    <w:uiPriority w:val="9"/>
    <w:qFormat/>
    <w:rsid w:val="00961631"/>
    <w:pPr>
      <w:keepNext/>
      <w:shd w:val="clear" w:color="auto" w:fill="FFFFFF"/>
      <w:spacing w:before="547"/>
      <w:ind w:left="168"/>
      <w:outlineLvl w:val="5"/>
    </w:pPr>
    <w:rPr>
      <w:b/>
      <w:bCs/>
      <w:color w:val="000000"/>
      <w:spacing w:val="-5"/>
      <w:sz w:val="25"/>
      <w:szCs w:val="25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1">
    <w:name w:val="Стиль1"/>
    <w:basedOn w:val="a"/>
    <w:rsid w:val="00961631"/>
    <w:pPr>
      <w:keepNext/>
      <w:keepLines/>
      <w:widowControl w:val="0"/>
      <w:numPr>
        <w:numId w:val="2"/>
      </w:numPr>
      <w:suppressLineNumbers/>
      <w:tabs>
        <w:tab w:val="clear" w:pos="643"/>
        <w:tab w:val="num" w:pos="360"/>
      </w:tabs>
      <w:suppressAutoHyphens/>
      <w:spacing w:after="60"/>
      <w:ind w:left="360"/>
    </w:pPr>
    <w:rPr>
      <w:b/>
    </w:rPr>
  </w:style>
  <w:style w:type="paragraph" w:customStyle="1" w:styleId="22">
    <w:name w:val="Стиль2"/>
    <w:basedOn w:val="23"/>
    <w:rsid w:val="00961631"/>
    <w:pPr>
      <w:keepNext/>
      <w:keepLines/>
      <w:widowControl w:val="0"/>
      <w:numPr>
        <w:ilvl w:val="1"/>
        <w:numId w:val="2"/>
      </w:numPr>
      <w:suppressLineNumbers/>
      <w:tabs>
        <w:tab w:val="clear" w:pos="643"/>
        <w:tab w:val="num" w:pos="360"/>
      </w:tabs>
      <w:suppressAutoHyphens/>
      <w:spacing w:after="60"/>
      <w:ind w:left="360"/>
      <w:jc w:val="both"/>
    </w:pPr>
    <w:rPr>
      <w:b/>
      <w:sz w:val="24"/>
      <w:szCs w:val="20"/>
    </w:rPr>
  </w:style>
  <w:style w:type="paragraph" w:customStyle="1" w:styleId="3">
    <w:name w:val="Стиль3"/>
    <w:basedOn w:val="2"/>
    <w:rsid w:val="00961631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styleId="2">
    <w:name w:val="Body Text Indent 2"/>
    <w:basedOn w:val="a"/>
    <w:link w:val="24"/>
    <w:uiPriority w:val="99"/>
    <w:rsid w:val="00961631"/>
    <w:pPr>
      <w:numPr>
        <w:ilvl w:val="1"/>
        <w:numId w:val="7"/>
      </w:numPr>
      <w:tabs>
        <w:tab w:val="clear" w:pos="1836"/>
      </w:tabs>
      <w:ind w:left="0" w:firstLine="68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"/>
    <w:uiPriority w:val="99"/>
    <w:locked/>
    <w:rPr>
      <w:sz w:val="28"/>
    </w:rPr>
  </w:style>
  <w:style w:type="paragraph" w:styleId="30">
    <w:name w:val="Body Text Indent 3"/>
    <w:basedOn w:val="a"/>
    <w:link w:val="33"/>
    <w:uiPriority w:val="99"/>
    <w:rsid w:val="00961631"/>
    <w:pPr>
      <w:widowControl w:val="0"/>
      <w:numPr>
        <w:ilvl w:val="2"/>
        <w:numId w:val="7"/>
      </w:numPr>
      <w:tabs>
        <w:tab w:val="clear" w:pos="1307"/>
        <w:tab w:val="num" w:pos="720"/>
      </w:tabs>
      <w:autoSpaceDE w:val="0"/>
      <w:autoSpaceDN w:val="0"/>
      <w:adjustRightInd w:val="0"/>
      <w:ind w:left="0" w:firstLine="360"/>
      <w:jc w:val="both"/>
    </w:pPr>
    <w:rPr>
      <w:i/>
      <w:iCs/>
      <w:noProof/>
    </w:rPr>
  </w:style>
  <w:style w:type="character" w:customStyle="1" w:styleId="33">
    <w:name w:val="Основной текст с отступом 3 Знак"/>
    <w:basedOn w:val="a0"/>
    <w:link w:val="30"/>
    <w:uiPriority w:val="99"/>
    <w:locked/>
    <w:rPr>
      <w:i/>
      <w:iCs/>
      <w:noProof/>
      <w:sz w:val="28"/>
      <w:szCs w:val="24"/>
    </w:rPr>
  </w:style>
  <w:style w:type="paragraph" w:styleId="a3">
    <w:name w:val="Title"/>
    <w:basedOn w:val="a"/>
    <w:link w:val="a4"/>
    <w:uiPriority w:val="10"/>
    <w:qFormat/>
    <w:rsid w:val="00961631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2-11">
    <w:name w:val="содержание2-11"/>
    <w:basedOn w:val="a"/>
    <w:rsid w:val="00961631"/>
    <w:pPr>
      <w:spacing w:after="60"/>
      <w:jc w:val="both"/>
    </w:pPr>
    <w:rPr>
      <w:sz w:val="24"/>
    </w:rPr>
  </w:style>
  <w:style w:type="paragraph" w:styleId="a5">
    <w:name w:val="List Bullet"/>
    <w:basedOn w:val="a"/>
    <w:autoRedefine/>
    <w:uiPriority w:val="99"/>
    <w:rsid w:val="00961631"/>
    <w:pPr>
      <w:widowControl w:val="0"/>
      <w:spacing w:after="60"/>
      <w:jc w:val="both"/>
    </w:pPr>
    <w:rPr>
      <w:sz w:val="24"/>
    </w:rPr>
  </w:style>
  <w:style w:type="character" w:styleId="a6">
    <w:name w:val="Hyperlink"/>
    <w:basedOn w:val="a0"/>
    <w:uiPriority w:val="99"/>
    <w:rsid w:val="0096163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9616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List Number 2"/>
    <w:basedOn w:val="a"/>
    <w:uiPriority w:val="99"/>
    <w:rsid w:val="00961631"/>
    <w:pPr>
      <w:numPr>
        <w:numId w:val="4"/>
      </w:numPr>
      <w:ind w:left="360"/>
    </w:pPr>
  </w:style>
  <w:style w:type="paragraph" w:customStyle="1" w:styleId="ConsPlusNormal">
    <w:name w:val="ConsPlusNormal"/>
    <w:rsid w:val="00DD38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llowedHyperlink"/>
    <w:basedOn w:val="a0"/>
    <w:uiPriority w:val="99"/>
    <w:rsid w:val="00F77299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F35D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35D09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F35D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35D09"/>
    <w:rPr>
      <w:rFonts w:cs="Times New Roman"/>
      <w:sz w:val="24"/>
    </w:rPr>
  </w:style>
  <w:style w:type="table" w:styleId="ac">
    <w:name w:val="Table Grid"/>
    <w:basedOn w:val="a1"/>
    <w:uiPriority w:val="59"/>
    <w:rsid w:val="00843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52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B38ED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customStyle="1" w:styleId="FontStyle25">
    <w:name w:val="Font Style25"/>
    <w:basedOn w:val="a0"/>
    <w:uiPriority w:val="99"/>
    <w:rsid w:val="00796781"/>
    <w:rPr>
      <w:rFonts w:ascii="Century Schoolbook" w:hAnsi="Century Schoolbook" w:cs="Century Schoolbook"/>
      <w:spacing w:val="-10"/>
      <w:sz w:val="18"/>
      <w:szCs w:val="18"/>
    </w:rPr>
  </w:style>
  <w:style w:type="paragraph" w:customStyle="1" w:styleId="Style6">
    <w:name w:val="Style6"/>
    <w:basedOn w:val="a"/>
    <w:uiPriority w:val="99"/>
    <w:rsid w:val="00796781"/>
    <w:pPr>
      <w:widowControl w:val="0"/>
      <w:autoSpaceDE w:val="0"/>
      <w:autoSpaceDN w:val="0"/>
      <w:adjustRightInd w:val="0"/>
      <w:spacing w:line="204" w:lineRule="exact"/>
      <w:ind w:firstLine="678"/>
      <w:jc w:val="both"/>
    </w:pPr>
    <w:rPr>
      <w:rFonts w:ascii="Century Schoolbook" w:hAnsi="Century Schoolbook"/>
      <w:sz w:val="24"/>
    </w:rPr>
  </w:style>
  <w:style w:type="character" w:customStyle="1" w:styleId="FontStyle26">
    <w:name w:val="Font Style26"/>
    <w:basedOn w:val="a0"/>
    <w:uiPriority w:val="99"/>
    <w:rsid w:val="00796781"/>
    <w:rPr>
      <w:rFonts w:ascii="Century Schoolbook" w:hAnsi="Century Schoolbook" w:cs="Century Schoolbook"/>
      <w:i/>
      <w:iCs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796781"/>
    <w:pPr>
      <w:widowControl w:val="0"/>
      <w:autoSpaceDE w:val="0"/>
      <w:autoSpaceDN w:val="0"/>
      <w:adjustRightInd w:val="0"/>
      <w:spacing w:line="459" w:lineRule="exact"/>
      <w:ind w:firstLine="330"/>
    </w:pPr>
    <w:rPr>
      <w:rFonts w:ascii="Century Schoolbook" w:hAnsi="Century Schoolbook"/>
      <w:sz w:val="24"/>
    </w:rPr>
  </w:style>
  <w:style w:type="paragraph" w:customStyle="1" w:styleId="AAA">
    <w:name w:val="! AAA !"/>
    <w:rsid w:val="00C41DEC"/>
    <w:pPr>
      <w:spacing w:after="120"/>
      <w:jc w:val="both"/>
    </w:pPr>
    <w:rPr>
      <w:color w:val="0000FF"/>
      <w:sz w:val="24"/>
      <w:szCs w:val="24"/>
    </w:rPr>
  </w:style>
  <w:style w:type="paragraph" w:customStyle="1" w:styleId="Style2">
    <w:name w:val="Style2"/>
    <w:basedOn w:val="a"/>
    <w:uiPriority w:val="99"/>
    <w:rsid w:val="000569E0"/>
    <w:pPr>
      <w:widowControl w:val="0"/>
      <w:autoSpaceDE w:val="0"/>
      <w:autoSpaceDN w:val="0"/>
      <w:adjustRightInd w:val="0"/>
      <w:spacing w:line="274" w:lineRule="exact"/>
      <w:ind w:firstLine="3190"/>
    </w:pPr>
    <w:rPr>
      <w:rFonts w:eastAsiaTheme="minorEastAsia"/>
      <w:sz w:val="24"/>
    </w:rPr>
  </w:style>
  <w:style w:type="paragraph" w:customStyle="1" w:styleId="Style7">
    <w:name w:val="Style7"/>
    <w:basedOn w:val="a"/>
    <w:uiPriority w:val="99"/>
    <w:rsid w:val="000569E0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8">
    <w:name w:val="Style8"/>
    <w:basedOn w:val="a"/>
    <w:uiPriority w:val="99"/>
    <w:rsid w:val="000569E0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  <w:sz w:val="24"/>
    </w:rPr>
  </w:style>
  <w:style w:type="character" w:customStyle="1" w:styleId="FontStyle11">
    <w:name w:val="Font Style11"/>
    <w:basedOn w:val="a0"/>
    <w:uiPriority w:val="99"/>
    <w:rsid w:val="000569E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569E0"/>
    <w:rPr>
      <w:rFonts w:ascii="Times New Roman" w:hAnsi="Times New Roman" w:cs="Times New Roman"/>
      <w:b/>
      <w:bCs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4610</Words>
  <Characters>32865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jkh</Company>
  <LinksUpToDate>false</LinksUpToDate>
  <CharactersWithSpaces>37401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A.V.</dc:creator>
  <cp:keywords/>
  <dc:description/>
  <cp:lastModifiedBy>Arkhiptsev Artem</cp:lastModifiedBy>
  <cp:revision>3</cp:revision>
  <cp:lastPrinted>2012-03-28T08:32:00Z</cp:lastPrinted>
  <dcterms:created xsi:type="dcterms:W3CDTF">2015-02-06T09:54:00Z</dcterms:created>
  <dcterms:modified xsi:type="dcterms:W3CDTF">2015-02-06T09:55:00Z</dcterms:modified>
</cp:coreProperties>
</file>